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8181" w14:textId="34F6D9EC" w:rsidR="008D51B7" w:rsidRDefault="008D51B7" w:rsidP="008D51B7">
      <w:pPr>
        <w:pStyle w:val="Tekstpodstawowy2"/>
        <w:tabs>
          <w:tab w:val="left" w:pos="709"/>
          <w:tab w:val="left" w:pos="5715"/>
        </w:tabs>
        <w:spacing w:after="0" w:line="240" w:lineRule="auto"/>
        <w:rPr>
          <w:rFonts w:ascii="Calibri" w:hAnsi="Calibri" w:cs="Arial"/>
          <w:b/>
          <w:sz w:val="20"/>
          <w:szCs w:val="20"/>
          <w:lang w:val="pl-PL"/>
        </w:rPr>
      </w:pPr>
      <w:r>
        <w:rPr>
          <w:rFonts w:ascii="Calibri" w:hAnsi="Calibri" w:cs="Arial"/>
          <w:b/>
          <w:sz w:val="20"/>
          <w:szCs w:val="20"/>
          <w:lang w:val="pl-PL"/>
        </w:rPr>
        <w:t xml:space="preserve">Zamawiający:                                                                                                 </w:t>
      </w:r>
      <w:r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  <w:lang w:val="pl-PL"/>
        </w:rPr>
        <w:t>4</w:t>
      </w:r>
      <w:r>
        <w:rPr>
          <w:rFonts w:ascii="Calibri" w:hAnsi="Calibri" w:cs="Arial"/>
          <w:b/>
          <w:sz w:val="20"/>
          <w:szCs w:val="20"/>
        </w:rPr>
        <w:t xml:space="preserve"> do SWZ nr ZGK.271.</w:t>
      </w:r>
      <w:r>
        <w:rPr>
          <w:rFonts w:ascii="Calibri" w:hAnsi="Calibri" w:cs="Arial"/>
          <w:b/>
          <w:sz w:val="20"/>
          <w:szCs w:val="20"/>
          <w:lang w:val="pl-PL"/>
        </w:rPr>
        <w:t>1</w:t>
      </w:r>
      <w:r w:rsidR="00AA3CC1">
        <w:rPr>
          <w:rFonts w:ascii="Calibri" w:hAnsi="Calibri" w:cs="Arial"/>
          <w:b/>
          <w:sz w:val="20"/>
          <w:szCs w:val="20"/>
          <w:lang w:val="pl-PL"/>
        </w:rPr>
        <w:t>1</w:t>
      </w:r>
      <w:r>
        <w:rPr>
          <w:rFonts w:ascii="Calibri" w:hAnsi="Calibri" w:cs="Arial"/>
          <w:b/>
          <w:sz w:val="20"/>
          <w:szCs w:val="20"/>
        </w:rPr>
        <w:t>.202</w:t>
      </w:r>
      <w:r>
        <w:rPr>
          <w:rFonts w:ascii="Calibri" w:hAnsi="Calibri" w:cs="Arial"/>
          <w:b/>
          <w:sz w:val="20"/>
          <w:szCs w:val="20"/>
          <w:lang w:val="pl-PL"/>
        </w:rPr>
        <w:t>1</w:t>
      </w:r>
    </w:p>
    <w:p w14:paraId="5D8CFC6A" w14:textId="77777777" w:rsidR="008D51B7" w:rsidRDefault="008D51B7" w:rsidP="008D51B7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Zakład Gospodarki Komunalnej w Łącku</w:t>
      </w:r>
    </w:p>
    <w:p w14:paraId="24CC929B" w14:textId="0B38BA2F" w:rsidR="00BD7CB0" w:rsidRPr="000C0E0A" w:rsidRDefault="008D51B7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>33-390 Łącko 755</w:t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</w:t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E0CFE5A" w14:textId="77777777" w:rsidR="00F339A2" w:rsidRDefault="00490496" w:rsidP="00F339A2">
      <w:pPr>
        <w:jc w:val="both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11B9D124" w14:textId="5386CFA2" w:rsidR="00F339A2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75D86D50" w14:textId="77777777" w:rsidR="00F339A2" w:rsidRPr="00032AE4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</w:p>
    <w:p w14:paraId="4BC792B1" w14:textId="2099124B" w:rsidR="00117087" w:rsidRPr="00490496" w:rsidRDefault="00117087" w:rsidP="00F339A2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DA9E" w14:textId="77777777" w:rsidR="004B6607" w:rsidRDefault="004B6607" w:rsidP="00BD7CB0">
      <w:r>
        <w:separator/>
      </w:r>
    </w:p>
  </w:endnote>
  <w:endnote w:type="continuationSeparator" w:id="0">
    <w:p w14:paraId="2B423A4C" w14:textId="77777777" w:rsidR="004B6607" w:rsidRDefault="004B6607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46C5" w14:textId="77777777" w:rsidR="004B6607" w:rsidRDefault="004B6607" w:rsidP="00BD7CB0">
      <w:r>
        <w:separator/>
      </w:r>
    </w:p>
  </w:footnote>
  <w:footnote w:type="continuationSeparator" w:id="0">
    <w:p w14:paraId="6D7BCFF4" w14:textId="77777777" w:rsidR="004B6607" w:rsidRDefault="004B6607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2669F"/>
    <w:rsid w:val="000A5280"/>
    <w:rsid w:val="000C0E0A"/>
    <w:rsid w:val="000E0C8B"/>
    <w:rsid w:val="00117087"/>
    <w:rsid w:val="0018451C"/>
    <w:rsid w:val="0031114A"/>
    <w:rsid w:val="00321B58"/>
    <w:rsid w:val="003B2018"/>
    <w:rsid w:val="0041229B"/>
    <w:rsid w:val="00473A9E"/>
    <w:rsid w:val="00490475"/>
    <w:rsid w:val="00490496"/>
    <w:rsid w:val="004A0D7B"/>
    <w:rsid w:val="004B6607"/>
    <w:rsid w:val="004E0981"/>
    <w:rsid w:val="005114F2"/>
    <w:rsid w:val="005D2656"/>
    <w:rsid w:val="0060431D"/>
    <w:rsid w:val="006A1D2E"/>
    <w:rsid w:val="006D22B7"/>
    <w:rsid w:val="006F5941"/>
    <w:rsid w:val="00737774"/>
    <w:rsid w:val="007537FF"/>
    <w:rsid w:val="007F74D7"/>
    <w:rsid w:val="00840FA5"/>
    <w:rsid w:val="00841663"/>
    <w:rsid w:val="008D2406"/>
    <w:rsid w:val="008D51B7"/>
    <w:rsid w:val="009524B4"/>
    <w:rsid w:val="009E2BE6"/>
    <w:rsid w:val="00A704F7"/>
    <w:rsid w:val="00AA3CC1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965E4"/>
    <w:rsid w:val="00DD3A60"/>
    <w:rsid w:val="00DF0FE7"/>
    <w:rsid w:val="00E43247"/>
    <w:rsid w:val="00EC0903"/>
    <w:rsid w:val="00F12F97"/>
    <w:rsid w:val="00F3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8D51B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51B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2021-11-10T13:01:00Z</dcterms:created>
  <dcterms:modified xsi:type="dcterms:W3CDTF">2021-11-10T13:01:00Z</dcterms:modified>
</cp:coreProperties>
</file>