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18D" w14:textId="41A16016" w:rsidR="009B529A" w:rsidRPr="00F6399D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A03AA" w:rsidRPr="00F639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590B">
        <w:rPr>
          <w:rFonts w:asciiTheme="minorHAnsi" w:hAnsiTheme="minorHAnsi" w:cstheme="minorHAnsi"/>
          <w:b/>
          <w:sz w:val="20"/>
          <w:szCs w:val="20"/>
        </w:rPr>
        <w:t>9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do SWZ nr ZGK.271.</w:t>
      </w:r>
      <w:r w:rsidR="00356B09">
        <w:rPr>
          <w:rFonts w:asciiTheme="minorHAnsi" w:hAnsiTheme="minorHAnsi" w:cstheme="minorHAnsi"/>
          <w:b/>
          <w:sz w:val="20"/>
          <w:szCs w:val="20"/>
        </w:rPr>
        <w:t>2</w:t>
      </w:r>
      <w:r w:rsidRPr="00F6399D">
        <w:rPr>
          <w:rFonts w:asciiTheme="minorHAnsi" w:hAnsiTheme="minorHAnsi" w:cstheme="minorHAnsi"/>
          <w:b/>
          <w:sz w:val="20"/>
          <w:szCs w:val="20"/>
        </w:rPr>
        <w:t>.2021</w:t>
      </w:r>
    </w:p>
    <w:p w14:paraId="0D5DE9CB" w14:textId="77777777" w:rsidR="009B529A" w:rsidRPr="00F6399D" w:rsidRDefault="009B529A" w:rsidP="009B529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8170759"/>
    </w:p>
    <w:p w14:paraId="66DED3BB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0D6D959D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401151FF" w14:textId="77777777" w:rsidR="008523C5" w:rsidRPr="00F6399D" w:rsidRDefault="008523C5" w:rsidP="008523C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372AF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 xml:space="preserve">Klauzula informacyjna </w:t>
      </w:r>
    </w:p>
    <w:p w14:paraId="14D3959E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>dotycząca przetwarzania danych osobowych RODO</w:t>
      </w:r>
    </w:p>
    <w:p w14:paraId="141F938F" w14:textId="77777777" w:rsidR="008523C5" w:rsidRPr="00F6399D" w:rsidRDefault="008523C5" w:rsidP="008523C5">
      <w:pPr>
        <w:pStyle w:val="Standard"/>
        <w:tabs>
          <w:tab w:val="left" w:pos="284"/>
        </w:tabs>
        <w:ind w:right="3960"/>
        <w:rPr>
          <w:rFonts w:asciiTheme="minorHAnsi" w:hAnsiTheme="minorHAnsi" w:cstheme="minorHAnsi"/>
          <w:i/>
          <w:sz w:val="20"/>
        </w:rPr>
      </w:pPr>
    </w:p>
    <w:p w14:paraId="1A6CA187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399D">
        <w:rPr>
          <w:rFonts w:asciiTheme="minorHAnsi" w:hAnsiTheme="minorHAnsi" w:cstheme="minorHAnsi"/>
          <w:i/>
          <w:sz w:val="20"/>
          <w:szCs w:val="20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 − osób fizycznych, − osób fizycznych, prowadzących jednoosobową działalność gospodarczą, − pełnomocnika Wykonawcy będącego osobą fizyczną, − członka organu zarządzającego Wykonawcy, będącego osobą fizyczną, − osoby fizycznej skierowanej do przygotowania i przeprowadzenia postępowania o udzielenie zamówienia publicznego, przetwarza dane osobowe, które uzyskał bezpośrednio w toku prowadzonego postępowania.</w:t>
      </w:r>
    </w:p>
    <w:p w14:paraId="547D83F2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E3BB4D3" w14:textId="77777777" w:rsidR="008523C5" w:rsidRPr="00F6399D" w:rsidRDefault="008523C5" w:rsidP="00F6399D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14:paraId="039501A9" w14:textId="77777777" w:rsidR="008523C5" w:rsidRPr="00F6399D" w:rsidRDefault="008523C5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D5F61" w14:textId="77777777" w:rsidR="00F25F3C" w:rsidRPr="00F6399D" w:rsidRDefault="008523C5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Administratorem pozyskiwanych danych osobowych jest</w:t>
      </w:r>
      <w:r w:rsidR="00F25F3C" w:rsidRPr="00F6399D">
        <w:rPr>
          <w:rFonts w:asciiTheme="minorHAnsi" w:hAnsiTheme="minorHAnsi" w:cstheme="minorHAnsi"/>
          <w:sz w:val="20"/>
          <w:szCs w:val="20"/>
        </w:rPr>
        <w:t>:</w:t>
      </w:r>
      <w:r w:rsidRPr="00F63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F0BB72" w14:textId="77777777" w:rsidR="00F25F3C" w:rsidRPr="00F6399D" w:rsidRDefault="008523C5" w:rsidP="00F6399D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Gmina Łącko – Zakład Gospodarki Komunalnej</w:t>
      </w:r>
      <w:r w:rsidRPr="00F6399D">
        <w:rPr>
          <w:rFonts w:asciiTheme="minorHAnsi" w:hAnsiTheme="minorHAnsi" w:cstheme="minorHAnsi"/>
          <w:sz w:val="20"/>
          <w:szCs w:val="20"/>
        </w:rPr>
        <w:t>, reprezentowany przez</w:t>
      </w:r>
      <w:r w:rsidR="00487CCC" w:rsidRPr="00F6399D">
        <w:rPr>
          <w:rFonts w:asciiTheme="minorHAnsi" w:hAnsiTheme="minorHAnsi" w:cstheme="minorHAnsi"/>
          <w:sz w:val="20"/>
          <w:szCs w:val="20"/>
        </w:rPr>
        <w:t xml:space="preserve"> Kierownika Zakładu Gospodarki Komunalnej w Łącku</w:t>
      </w:r>
      <w:r w:rsidRPr="00F6399D">
        <w:rPr>
          <w:rFonts w:asciiTheme="minorHAnsi" w:hAnsiTheme="minorHAnsi" w:cstheme="minorHAnsi"/>
          <w:sz w:val="20"/>
          <w:szCs w:val="20"/>
        </w:rPr>
        <w:t>, adr</w:t>
      </w:r>
      <w:r w:rsidR="00F25F3C" w:rsidRPr="00F6399D">
        <w:rPr>
          <w:rFonts w:asciiTheme="minorHAnsi" w:hAnsiTheme="minorHAnsi" w:cstheme="minorHAnsi"/>
          <w:sz w:val="20"/>
          <w:szCs w:val="20"/>
        </w:rPr>
        <w:t>es siedziby: łącko 755, 33-390 Ł</w:t>
      </w:r>
      <w:r w:rsidRPr="00F6399D">
        <w:rPr>
          <w:rFonts w:asciiTheme="minorHAnsi" w:hAnsiTheme="minorHAnsi" w:cstheme="minorHAnsi"/>
          <w:sz w:val="20"/>
          <w:szCs w:val="20"/>
        </w:rPr>
        <w:t>ącko, tel. 14 444 55 58</w:t>
      </w:r>
    </w:p>
    <w:p w14:paraId="2A53C887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6B409ACA" w14:textId="77777777" w:rsidR="00F25F3C" w:rsidRPr="00F6399D" w:rsidRDefault="00F25F3C" w:rsidP="00F6399D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color w:val="000000"/>
          <w:sz w:val="20"/>
          <w:szCs w:val="20"/>
        </w:rPr>
        <w:t>Zarząd Województwa Małopolskiego</w:t>
      </w:r>
      <w:r w:rsidRPr="00F6399D">
        <w:rPr>
          <w:rFonts w:asciiTheme="minorHAnsi" w:hAnsiTheme="minorHAnsi" w:cstheme="minorHAnsi"/>
          <w:color w:val="000000"/>
          <w:sz w:val="20"/>
          <w:szCs w:val="20"/>
        </w:rPr>
        <w:t>, pełniący funkcję Instytucji Zarządzającej dla RPO Województwa Małopolskiego na lata 2014-2020 przy pomocy Urzędu Marszałkowskiego Województwa Małopolskiego, mający siedzibę w Krakowie, ul. Basztowa 22, 31-156 (adres do korespondencji: ul. Racławicka 56, 30-017 Kraków) – w odniesieniu do danych przetwarzanych w ramach zbioru danych „Regionalny Program Operacyjny Województwa Małopolskiego 2014 – 2020”;</w:t>
      </w:r>
    </w:p>
    <w:p w14:paraId="287F169E" w14:textId="77777777" w:rsidR="00F25F3C" w:rsidRPr="00F6399D" w:rsidRDefault="00F25F3C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938025" w14:textId="77777777" w:rsidR="00F25F3C" w:rsidRPr="00F6399D" w:rsidRDefault="00F25F3C" w:rsidP="00F6399D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bCs/>
          <w:sz w:val="20"/>
          <w:szCs w:val="20"/>
        </w:rPr>
        <w:t xml:space="preserve">Minister właściwy do spraw rozwoju regionalnego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siedzibą w Warszawie przy ul. Wspólnej 2/4, 00-926 Warszawa – w odniesieniu do danych osobowych przetwarzanych w ramach zbioru „Centralny system teleinformatyczny wspierający realizację programów operacyjnych”. </w:t>
      </w:r>
    </w:p>
    <w:p w14:paraId="6BA7CFA0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D51235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 Inspektorem Ochrony Danych wyznaczonym przez Administratora Danych Osobowych wskazanym:</w:t>
      </w:r>
    </w:p>
    <w:p w14:paraId="4C283014" w14:textId="77777777" w:rsidR="00F25F3C" w:rsidRPr="00F6399D" w:rsidRDefault="00F25F3C" w:rsidP="00F6399D">
      <w:pPr>
        <w:widowControl w:val="0"/>
        <w:numPr>
          <w:ilvl w:val="0"/>
          <w:numId w:val="6"/>
        </w:numPr>
        <w:ind w:left="567" w:right="5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pkt. 1 lit. a) możliwy jest kontakt pod adresem e-mail: </w:t>
      </w:r>
      <w:hyperlink r:id="rId7" w:history="1">
        <w:r w:rsidRPr="00F6399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zgk@lacko.pl</w:t>
        </w:r>
      </w:hyperlink>
    </w:p>
    <w:p w14:paraId="3CC94B47" w14:textId="77777777" w:rsidR="00F25F3C" w:rsidRPr="00F6399D" w:rsidRDefault="00F25F3C" w:rsidP="00F6399D">
      <w:pPr>
        <w:widowControl w:val="0"/>
        <w:numPr>
          <w:ilvl w:val="0"/>
          <w:numId w:val="6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color w:val="000000"/>
          <w:sz w:val="20"/>
          <w:szCs w:val="20"/>
        </w:rPr>
        <w:t xml:space="preserve">w pkt. 1 lit. b) możliwy jest kontakt pod adresem e-mail: </w:t>
      </w:r>
      <w:r w:rsidRPr="00F6399D">
        <w:rPr>
          <w:rFonts w:asciiTheme="minorHAnsi" w:hAnsiTheme="minorHAnsi" w:cstheme="minorHAnsi"/>
          <w:color w:val="000000"/>
          <w:sz w:val="20"/>
          <w:szCs w:val="20"/>
          <w:u w:val="single"/>
        </w:rPr>
        <w:t>iodo@umwm</w:t>
      </w:r>
      <w:r w:rsidRPr="00F6399D">
        <w:rPr>
          <w:rFonts w:asciiTheme="minorHAnsi" w:hAnsiTheme="minorHAnsi" w:cstheme="minorHAnsi"/>
          <w:sz w:val="20"/>
          <w:szCs w:val="20"/>
          <w:u w:val="single"/>
        </w:rPr>
        <w:t>.malopolska.pl</w:t>
      </w:r>
    </w:p>
    <w:p w14:paraId="1159BEBC" w14:textId="77777777" w:rsidR="00F25F3C" w:rsidRPr="00F6399D" w:rsidRDefault="00F25F3C" w:rsidP="00F6399D">
      <w:pPr>
        <w:widowControl w:val="0"/>
        <w:numPr>
          <w:ilvl w:val="0"/>
          <w:numId w:val="6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pkt. 1 lit. c) możliwy jest kontakt pod adresem e-mail: </w:t>
      </w:r>
      <w:hyperlink r:id="rId8" w:history="1">
        <w:r w:rsidRPr="00F6399D">
          <w:rPr>
            <w:rStyle w:val="Hipercze"/>
            <w:rFonts w:asciiTheme="minorHAnsi" w:hAnsiTheme="minorHAnsi" w:cstheme="minorHAnsi"/>
            <w:sz w:val="20"/>
            <w:szCs w:val="20"/>
          </w:rPr>
          <w:t>iod@miir.gov.pl</w:t>
        </w:r>
      </w:hyperlink>
    </w:p>
    <w:p w14:paraId="3AF6E0E7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Odbiorcami danych osobowych będą osoby lub podmioty, którym udostępniona zostanie dokumentacja postępowania w oparciu o art. 74 ustawy.</w:t>
      </w:r>
    </w:p>
    <w:p w14:paraId="2C1ED702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362B4071" w14:textId="7FF4690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Przetwarzanie Pani/Pana danych osobowych jest zgodne z prawem i spełnia warunki, o których mowa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F6399D">
        <w:rPr>
          <w:rFonts w:asciiTheme="minorHAnsi" w:hAnsiTheme="minorHAnsi" w:cstheme="minorHAnsi"/>
          <w:sz w:val="20"/>
          <w:szCs w:val="20"/>
        </w:rPr>
        <w:t>w Art. 6 ust. 1 lit. b) i c) RODO – dane osobowe są przetwarzane w szczególności w celu przeprowadzenia procedury przetargowej, przekazania oferty, dokumentów postępowania do systemu teleinformatycznego SL-2014</w:t>
      </w:r>
      <w:r w:rsidR="001C0611">
        <w:rPr>
          <w:rFonts w:asciiTheme="minorHAnsi" w:hAnsiTheme="minorHAnsi" w:cstheme="minorHAnsi"/>
          <w:sz w:val="20"/>
          <w:szCs w:val="20"/>
        </w:rPr>
        <w:t xml:space="preserve"> (jeśli dotyczy)</w:t>
      </w:r>
      <w:r w:rsidRPr="00F6399D">
        <w:rPr>
          <w:rFonts w:asciiTheme="minorHAnsi" w:hAnsiTheme="minorHAnsi" w:cstheme="minorHAnsi"/>
          <w:sz w:val="20"/>
          <w:szCs w:val="20"/>
        </w:rPr>
        <w:t>, zawarcia umowy lub podjęcia działań na Pani/Pana żądanie przed zawarciem umowy oraz potwierdzenia kwalifikowalności wydatków, udzielenia wsparcia, monitoringu, ewaluacji, na potrzeby kontroli ud</w:t>
      </w:r>
      <w:r w:rsidR="001C0611">
        <w:rPr>
          <w:rFonts w:asciiTheme="minorHAnsi" w:hAnsiTheme="minorHAnsi" w:cstheme="minorHAnsi"/>
          <w:sz w:val="20"/>
          <w:szCs w:val="20"/>
        </w:rPr>
        <w:t xml:space="preserve">zielonego finansowania projektu,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tym kontroli skarbowych, audytu i sprawozdawczości, przechowywania dokumentów oraz działań informacyjno-promocyjnych w ramach Projektu pn. „Budowa Punktu Selektywnego Zbierania Odpadów Komunalnych w miejscowości Jazowsko” </w:t>
      </w:r>
      <w:r w:rsidRPr="00F6399D">
        <w:rPr>
          <w:rFonts w:asciiTheme="minorHAnsi" w:eastAsia="Microsoft Sans Serif" w:hAnsiTheme="minorHAnsi" w:cstheme="minorHAnsi"/>
          <w:bCs/>
          <w:sz w:val="20"/>
          <w:szCs w:val="20"/>
          <w:lang w:bidi="pl-PL"/>
        </w:rPr>
        <w:t xml:space="preserve">współfinansowanego </w:t>
      </w:r>
      <w:r w:rsidR="00D315C4">
        <w:rPr>
          <w:rFonts w:asciiTheme="minorHAnsi" w:eastAsia="Microsoft Sans Serif" w:hAnsiTheme="minorHAnsi" w:cstheme="minorHAnsi"/>
          <w:bCs/>
          <w:sz w:val="20"/>
          <w:szCs w:val="20"/>
          <w:lang w:bidi="pl-PL"/>
        </w:rPr>
        <w:t xml:space="preserve">              </w:t>
      </w:r>
      <w:r w:rsidRPr="00F6399D">
        <w:rPr>
          <w:rFonts w:asciiTheme="minorHAnsi" w:hAnsiTheme="minorHAnsi" w:cstheme="minorHAnsi"/>
          <w:bCs/>
          <w:sz w:val="20"/>
          <w:szCs w:val="20"/>
        </w:rPr>
        <w:t xml:space="preserve">z Regionalnego Programu Operacyjnego Województwa Małopolskiego na lata 2014 – 2020 Oś Priorytetowa 5. Ochrona Środowiska, Działanie 5.2 Rozwijanie systemu gospodarki odpadami, Poddziałanie 5.2.2 Gospodarka odpadami – </w:t>
      </w:r>
      <w:proofErr w:type="spellStart"/>
      <w:r w:rsidRPr="00F6399D">
        <w:rPr>
          <w:rFonts w:asciiTheme="minorHAnsi" w:hAnsiTheme="minorHAnsi" w:cstheme="minorHAnsi"/>
          <w:bCs/>
          <w:sz w:val="20"/>
          <w:szCs w:val="20"/>
        </w:rPr>
        <w:t>spr</w:t>
      </w:r>
      <w:proofErr w:type="spellEnd"/>
      <w:r w:rsidRPr="00F6399D">
        <w:rPr>
          <w:rFonts w:asciiTheme="minorHAnsi" w:hAnsiTheme="minorHAnsi" w:cstheme="minorHAnsi"/>
          <w:bCs/>
          <w:sz w:val="20"/>
          <w:szCs w:val="20"/>
        </w:rPr>
        <w:t>.</w:t>
      </w:r>
      <w:r w:rsidRPr="00F6399D">
        <w:rPr>
          <w:rFonts w:asciiTheme="minorHAnsi" w:hAnsiTheme="minorHAnsi" w:cstheme="minorHAnsi"/>
          <w:sz w:val="20"/>
          <w:szCs w:val="20"/>
        </w:rPr>
        <w:t xml:space="preserve"> na podstawie:</w:t>
      </w:r>
    </w:p>
    <w:p w14:paraId="34540B4A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1741E05D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ustawy z dnia 11 lipca 2014 r. o zasadach realizacji programów w zakresie polityki spójności finansowanych </w:t>
      </w:r>
      <w:r w:rsidRPr="00F6399D">
        <w:rPr>
          <w:rFonts w:asciiTheme="minorHAnsi" w:hAnsiTheme="minorHAnsi" w:cstheme="minorHAnsi"/>
          <w:sz w:val="20"/>
          <w:szCs w:val="20"/>
        </w:rPr>
        <w:br/>
        <w:t>w perspektywie finansowej 2014–2020;</w:t>
      </w:r>
    </w:p>
    <w:p w14:paraId="55491864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rozporządzenia Wykonawczego Komisji (UE) Nr 1011/2014 z dnia 22 września 2014 r. </w:t>
      </w:r>
      <w:r w:rsidRPr="00F6399D">
        <w:rPr>
          <w:rFonts w:asciiTheme="minorHAnsi" w:hAnsiTheme="minorHAnsi" w:cstheme="minorHAnsi"/>
          <w:sz w:val="20"/>
          <w:szCs w:val="20"/>
        </w:rPr>
        <w:lastRenderedPageBreak/>
        <w:t>ustanawiającego  szczegółowe przepisy wykonawcze do rozporządzenia Parlamentu Europejskiego i Rady (UE) nr 1303/2013 w odniesieniu do wzorów służących do przekazywania Komisji określonych informacji oraz szczegółowe przepisy dotyczące wymiany informacji między beneficjentami,  a instytucjami zarządzającymi, certyfikującymi, audytowymi i pośredniczącymi.</w:t>
      </w:r>
    </w:p>
    <w:p w14:paraId="70398E8A" w14:textId="4A26A3FE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Podstawę do przetwarzania danych osobowych stanowi również Art. 6 ust. 1 lit. f) RODO – w zakresie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6399D">
        <w:rPr>
          <w:rFonts w:asciiTheme="minorHAnsi" w:hAnsiTheme="minorHAnsi" w:cstheme="minorHAnsi"/>
          <w:sz w:val="20"/>
          <w:szCs w:val="20"/>
        </w:rPr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B1E38A5" w14:textId="44AFB104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Podstawę do przetwarzania danych osobowych stanowi również Art. 6 ust. 1 lit. f) RODO – w zakresie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br/>
        <w:t>w jakim Administrator przetwarza dane osobowe osó</w:t>
      </w:r>
      <w:r w:rsid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b fizycznych będących Państwa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</w:t>
      </w:r>
      <w:r w:rsidR="00D315C4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                 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>i w związku 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016FFD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Minister właściwy do spraw rozwoju regionalnego powierzy/może powierzyć Pani/Pana dane osobowe do przetwarzania Instytucji Zarządzającej – Zarządowi Województwa Małopolskiego (IZ), która to instytucja powierzy/może powierzyć te dane innym instytucjom lub podmiotom realizującym badania ewaluacyjne na zlecenie ministra właściwego do spraw rozwoju regionalnego lub IZ. Pani/Pana dane osobowe mogą zostać również powierzone specjalistycznym podmiotom, realizującym na zlecenie ministra właściwego do spraw rozwoju regionalnego lub IZ  kontrole i audyty w ramach RPO WM.</w:t>
      </w:r>
    </w:p>
    <w:p w14:paraId="40500B66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Pani/Pana dane osobowe będą przechowywane do momentu zakończenia realizacji i rozliczenia projektu oraz zamknięcia i rozliczenia Regionalnego Programu Operacyjnego Województwa Małopolskiego 2014 - 2020, a także  zakończenia okresu trwałości projektu i okresu archiwizacyjnego, w zależności od tego, która z tych dat nastąpi później.</w:t>
      </w:r>
    </w:p>
    <w:p w14:paraId="59D22B69" w14:textId="257AE49F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ramach przeprowadzenia postępowania o udzielenie zamówienia w trybie podstawowym bez negocjacji niepodanie przez Panią/Pana danych osobowych będzie równoznaczne ze złożeniem przez Panią/Pana rezygnacji z udziału w tymże postępowaniu, a w konsekwencji będzie uniemożliwiało zawarcie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Panią/Panem umowy o udzielenie zamówienia.  </w:t>
      </w:r>
    </w:p>
    <w:p w14:paraId="6ED83AE6" w14:textId="58350893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ramach zbioru danych „Centralny system teleinformatyczny wspierający realizację programów operacyjnych” podanie przez Panią/Pana danych ma charakter dobrowolny, aczkolwiek ich podanie jest niezbędne </w:t>
      </w:r>
      <w:bookmarkStart w:id="1" w:name="m_6776637731329308693__GoBack"/>
      <w:bookmarkEnd w:id="1"/>
      <w:r w:rsidRPr="00F6399D">
        <w:rPr>
          <w:rFonts w:asciiTheme="minorHAnsi" w:hAnsiTheme="minorHAnsi" w:cstheme="minorHAnsi"/>
          <w:sz w:val="20"/>
          <w:szCs w:val="20"/>
        </w:rPr>
        <w:t xml:space="preserve">w związku  z zawarciem umowy między Gminą Łącko a Zarządem Województwa Małopolskiego </w:t>
      </w:r>
      <w:r w:rsidRPr="00F6399D">
        <w:rPr>
          <w:rFonts w:asciiTheme="minorHAnsi" w:hAnsiTheme="minorHAnsi" w:cstheme="minorHAnsi"/>
          <w:sz w:val="20"/>
          <w:szCs w:val="20"/>
        </w:rPr>
        <w:br/>
        <w:t xml:space="preserve">w celu realizacji projektu, a konsekwencją odmowy ich podania jest niemożliwość wzięcia udziału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F6399D">
        <w:rPr>
          <w:rFonts w:asciiTheme="minorHAnsi" w:hAnsiTheme="minorHAnsi" w:cstheme="minorHAnsi"/>
          <w:sz w:val="20"/>
          <w:szCs w:val="20"/>
        </w:rPr>
        <w:t>w postępowaniu o udzielenie zamówienia, jak również zawarcia umowy o udzielenie tego zamówienia.</w:t>
      </w:r>
    </w:p>
    <w:p w14:paraId="78588F00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</w:t>
      </w:r>
      <w:r w:rsidRPr="00F6399D">
        <w:rPr>
          <w:rFonts w:asciiTheme="minorHAnsi" w:hAnsiTheme="minorHAnsi" w:cstheme="minorHAnsi"/>
          <w:sz w:val="20"/>
          <w:szCs w:val="20"/>
        </w:rPr>
        <w:br/>
        <w:t>w tym w tym w efekcie profilowania (Art. 22 RODO)</w:t>
      </w:r>
      <w:r w:rsidRPr="00F6399D">
        <w:rPr>
          <w:rFonts w:asciiTheme="minorHAnsi" w:hAnsiTheme="minorHAnsi" w:cstheme="minorHAnsi"/>
          <w:b/>
          <w:sz w:val="20"/>
          <w:szCs w:val="20"/>
        </w:rPr>
        <w:t>*</w:t>
      </w:r>
      <w:r w:rsidRPr="00F6399D">
        <w:rPr>
          <w:rFonts w:asciiTheme="minorHAnsi" w:hAnsiTheme="minorHAnsi" w:cstheme="minorHAnsi"/>
          <w:sz w:val="20"/>
          <w:szCs w:val="20"/>
        </w:rPr>
        <w:t>.</w:t>
      </w:r>
    </w:p>
    <w:p w14:paraId="7872E0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Pani/Pana dane osobowe mogą zostać ujawnione innym podmiotom na podstawie i w granicach określonych przepisami powszechnie obowiązującego prawa. </w:t>
      </w:r>
    </w:p>
    <w:p w14:paraId="6A0EC47C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związku z przetwarzaniem przez Administratora Pani/Pana danych osobowych, przysługuje Pani/Panu prawo do:</w:t>
      </w:r>
    </w:p>
    <w:p w14:paraId="5394B46B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15 RODO - dostępu do danych osobowych Pani/Pana dotyczących;</w:t>
      </w:r>
    </w:p>
    <w:p w14:paraId="0ADA51E1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 na podstawie Art. 16 RODO - sprostowania Pani/Pana danych osobowych</w:t>
      </w:r>
      <w:r w:rsidRPr="00F639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 </w:t>
      </w:r>
      <w:r w:rsidRPr="00F6399D">
        <w:rPr>
          <w:rFonts w:asciiTheme="minorHAnsi" w:hAnsiTheme="minorHAnsi" w:cstheme="minorHAnsi"/>
          <w:sz w:val="20"/>
          <w:szCs w:val="20"/>
        </w:rPr>
        <w:t>(</w:t>
      </w:r>
      <w:r w:rsidRPr="00F6399D">
        <w:rPr>
          <w:rFonts w:asciiTheme="minorHAnsi" w:hAnsiTheme="minorHAnsi" w:cstheme="minorHAnsi"/>
          <w:iCs/>
          <w:sz w:val="20"/>
          <w:szCs w:val="20"/>
        </w:rPr>
        <w:t>skorzystanie z prawa do sprostowania nie może skutkować zmianą wyniku Zapytania ofertowego ani zmianą postanowień umowy w zakresie niezgodnym z ustawą oraz nie może naruszać integralności protokołu oraz jego załączników)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7483D284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18 RODO - żądania od Administratora ograniczenia przetwarzania danych osobowych z zastrzeżeniem przypadków, o których mowa w art. 18 ust. 2 RODO (</w:t>
      </w:r>
      <w:r w:rsidRPr="00F6399D">
        <w:rPr>
          <w:rFonts w:asciiTheme="minorHAnsi" w:hAnsiTheme="minorHAnsi" w:cstheme="minorHAnsi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</w:t>
      </w:r>
      <w:r w:rsidRPr="00F6399D">
        <w:rPr>
          <w:rFonts w:asciiTheme="minorHAnsi" w:hAnsiTheme="minorHAnsi" w:cstheme="minorHAnsi"/>
          <w:i/>
          <w:iCs/>
          <w:sz w:val="20"/>
          <w:szCs w:val="20"/>
        </w:rPr>
        <w:t xml:space="preserve"> z uwagi na ważne względy interesu publicznego Unii Europejskiej lub państwa członkowskiego)</w:t>
      </w:r>
      <w:r w:rsidRPr="00F6399D">
        <w:rPr>
          <w:rFonts w:asciiTheme="minorHAnsi" w:hAnsiTheme="minorHAnsi" w:cstheme="minorHAnsi"/>
          <w:b/>
          <w:iCs/>
          <w:sz w:val="20"/>
          <w:szCs w:val="20"/>
        </w:rPr>
        <w:t>***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030117C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na podstawie Art. 21 RODO – wniesienia sprzeciwu wobec przetwarzania przez Administratora Pani/Pana danych (dotyczy </w:t>
      </w:r>
      <w:r w:rsidR="00177A86">
        <w:rPr>
          <w:rFonts w:asciiTheme="minorHAnsi" w:hAnsiTheme="minorHAnsi" w:cstheme="minorHAnsi"/>
          <w:sz w:val="20"/>
          <w:szCs w:val="20"/>
        </w:rPr>
        <w:t xml:space="preserve">tylko </w:t>
      </w:r>
      <w:r w:rsidRPr="00F6399D">
        <w:rPr>
          <w:rFonts w:asciiTheme="minorHAnsi" w:hAnsiTheme="minorHAnsi" w:cstheme="minorHAnsi"/>
          <w:sz w:val="20"/>
          <w:szCs w:val="20"/>
        </w:rPr>
        <w:t>danych przetwarzanych na podstawie art. 6 ust. 1 lit. f RODO)</w:t>
      </w:r>
    </w:p>
    <w:p w14:paraId="4F1B7B84" w14:textId="77777777" w:rsidR="008523C5" w:rsidRPr="00F6399D" w:rsidRDefault="008523C5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uznają Państwo, że przetwarzanie danych osobowych dotyczących Państwa narusza przepisy RODO;</w:t>
      </w:r>
    </w:p>
    <w:p w14:paraId="6C5E5D01" w14:textId="77777777" w:rsidR="008523C5" w:rsidRPr="00F6399D" w:rsidRDefault="008523C5" w:rsidP="00F6399D">
      <w:pPr>
        <w:pStyle w:val="Akapitzlist1"/>
        <w:numPr>
          <w:ilvl w:val="0"/>
          <w:numId w:val="2"/>
        </w:numPr>
        <w:shd w:val="clear" w:color="auto" w:fill="FFFFFF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lastRenderedPageBreak/>
        <w:t>Nie przysługuje Państwu:</w:t>
      </w:r>
    </w:p>
    <w:p w14:paraId="7B22E6B9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4FA2EB0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CDDC393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 xml:space="preserve">na podstawie art. 21 RODO prawo </w:t>
      </w:r>
      <w:r w:rsidR="001C0611">
        <w:rPr>
          <w:rFonts w:asciiTheme="minorHAnsi" w:hAnsiTheme="minorHAnsi" w:cstheme="minorHAnsi"/>
          <w:sz w:val="20"/>
          <w:szCs w:val="20"/>
        </w:rPr>
        <w:t xml:space="preserve">wniesienia </w:t>
      </w:r>
      <w:r w:rsidRPr="001C0611">
        <w:rPr>
          <w:rFonts w:asciiTheme="minorHAnsi" w:hAnsiTheme="minorHAnsi" w:cstheme="minorHAnsi"/>
          <w:sz w:val="20"/>
          <w:szCs w:val="20"/>
        </w:rPr>
        <w:t xml:space="preserve">sprzeciwu, wobec przetwarzania </w:t>
      </w:r>
      <w:r w:rsidR="001C0611">
        <w:rPr>
          <w:rFonts w:asciiTheme="minorHAnsi" w:hAnsiTheme="minorHAnsi" w:cstheme="minorHAnsi"/>
          <w:sz w:val="20"/>
          <w:szCs w:val="20"/>
        </w:rPr>
        <w:t xml:space="preserve">przez Administratora </w:t>
      </w:r>
      <w:r w:rsidRPr="001C0611">
        <w:rPr>
          <w:rFonts w:asciiTheme="minorHAnsi" w:hAnsiTheme="minorHAnsi" w:cstheme="minorHAnsi"/>
          <w:sz w:val="20"/>
          <w:szCs w:val="20"/>
        </w:rPr>
        <w:t>danych osobowych</w:t>
      </w:r>
      <w:bookmarkEnd w:id="0"/>
      <w:r w:rsidR="00177A86" w:rsidRPr="001C0611">
        <w:rPr>
          <w:rFonts w:asciiTheme="minorHAnsi" w:hAnsiTheme="minorHAnsi" w:cstheme="minorHAnsi"/>
          <w:sz w:val="20"/>
          <w:szCs w:val="20"/>
        </w:rPr>
        <w:t xml:space="preserve"> na podstawie art. 6 ust. 1 lit. c RODO</w:t>
      </w:r>
    </w:p>
    <w:sectPr w:rsidR="008523C5" w:rsidRPr="001C0611" w:rsidSect="009141F9">
      <w:headerReference w:type="default" r:id="rId9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51A9" w14:textId="77777777" w:rsidR="008E5766" w:rsidRDefault="008E5766" w:rsidP="00157291">
      <w:r>
        <w:separator/>
      </w:r>
    </w:p>
  </w:endnote>
  <w:endnote w:type="continuationSeparator" w:id="0">
    <w:p w14:paraId="5C86BA4D" w14:textId="77777777" w:rsidR="008E5766" w:rsidRDefault="008E5766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76CE" w14:textId="77777777" w:rsidR="008E5766" w:rsidRDefault="008E5766" w:rsidP="00157291">
      <w:r>
        <w:separator/>
      </w:r>
    </w:p>
  </w:footnote>
  <w:footnote w:type="continuationSeparator" w:id="0">
    <w:p w14:paraId="3D17E775" w14:textId="77777777" w:rsidR="008E5766" w:rsidRDefault="008E5766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D62B" w14:textId="77777777" w:rsidR="00157291" w:rsidRDefault="00157291" w:rsidP="00157291">
    <w:r w:rsidRPr="00157291">
      <w:rPr>
        <w:rFonts w:ascii="Calibri" w:hAnsi="Calibri" w:cs="Arial"/>
        <w:noProof/>
      </w:rPr>
      <w:drawing>
        <wp:anchor distT="0" distB="0" distL="114300" distR="114300" simplePos="0" relativeHeight="251659264" behindDoc="1" locked="0" layoutInCell="1" allowOverlap="1" wp14:anchorId="475FA699" wp14:editId="3B871E0A">
          <wp:simplePos x="0" y="0"/>
          <wp:positionH relativeFrom="margin">
            <wp:align>right</wp:align>
          </wp:positionH>
          <wp:positionV relativeFrom="page">
            <wp:posOffset>146050</wp:posOffset>
          </wp:positionV>
          <wp:extent cx="5760085" cy="396875"/>
          <wp:effectExtent l="0" t="0" r="0" b="3175"/>
          <wp:wrapTight wrapText="bothSides">
            <wp:wrapPolygon edited="0">
              <wp:start x="0" y="0"/>
              <wp:lineTo x="0" y="20736"/>
              <wp:lineTo x="21502" y="20736"/>
              <wp:lineTo x="2150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DA"/>
    <w:multiLevelType w:val="hybridMultilevel"/>
    <w:tmpl w:val="7C06949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 w:hint="default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D0759"/>
    <w:multiLevelType w:val="hybridMultilevel"/>
    <w:tmpl w:val="E20A5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C11"/>
    <w:multiLevelType w:val="hybridMultilevel"/>
    <w:tmpl w:val="2C3677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C01F1"/>
    <w:multiLevelType w:val="hybridMultilevel"/>
    <w:tmpl w:val="3F68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27BAF"/>
    <w:rsid w:val="0011726C"/>
    <w:rsid w:val="00152015"/>
    <w:rsid w:val="00157291"/>
    <w:rsid w:val="00160735"/>
    <w:rsid w:val="00177A86"/>
    <w:rsid w:val="001B1D31"/>
    <w:rsid w:val="001C0611"/>
    <w:rsid w:val="002F5EDB"/>
    <w:rsid w:val="00313E85"/>
    <w:rsid w:val="00317EAE"/>
    <w:rsid w:val="00356B09"/>
    <w:rsid w:val="003E085E"/>
    <w:rsid w:val="00487CCC"/>
    <w:rsid w:val="004A03AA"/>
    <w:rsid w:val="004C3FE6"/>
    <w:rsid w:val="004E1AE8"/>
    <w:rsid w:val="006657AB"/>
    <w:rsid w:val="00673889"/>
    <w:rsid w:val="00787D16"/>
    <w:rsid w:val="007D2C66"/>
    <w:rsid w:val="008523C5"/>
    <w:rsid w:val="008E5766"/>
    <w:rsid w:val="009141F9"/>
    <w:rsid w:val="00980B5D"/>
    <w:rsid w:val="0099054E"/>
    <w:rsid w:val="009B529A"/>
    <w:rsid w:val="009E2BE6"/>
    <w:rsid w:val="00A5590B"/>
    <w:rsid w:val="00B219EC"/>
    <w:rsid w:val="00B27C71"/>
    <w:rsid w:val="00B47B9C"/>
    <w:rsid w:val="00BB31A4"/>
    <w:rsid w:val="00D315C4"/>
    <w:rsid w:val="00D42323"/>
    <w:rsid w:val="00F001A1"/>
    <w:rsid w:val="00F25F3C"/>
    <w:rsid w:val="00F6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AAC18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8523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3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3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5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523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523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4</cp:revision>
  <dcterms:created xsi:type="dcterms:W3CDTF">2021-05-14T08:42:00Z</dcterms:created>
  <dcterms:modified xsi:type="dcterms:W3CDTF">2021-05-14T13:14:00Z</dcterms:modified>
</cp:coreProperties>
</file>