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7D267" w14:textId="4B33A3E4" w:rsidR="00826B5B" w:rsidRPr="007C26CE" w:rsidRDefault="002007A0" w:rsidP="007C26CE">
      <w:pPr>
        <w:spacing w:after="0"/>
        <w:jc w:val="right"/>
        <w:rPr>
          <w:rFonts w:asciiTheme="minorHAnsi" w:eastAsia="Times New Roman" w:hAnsiTheme="minorHAnsi"/>
          <w:b/>
          <w:i/>
          <w:color w:val="FF0000"/>
          <w:sz w:val="18"/>
          <w:szCs w:val="18"/>
        </w:rPr>
      </w:pPr>
      <w:r>
        <w:rPr>
          <w:rFonts w:asciiTheme="minorHAnsi" w:eastAsia="Times New Roman" w:hAnsiTheme="minorHAnsi"/>
          <w:sz w:val="24"/>
          <w:szCs w:val="24"/>
        </w:rPr>
        <w:tab/>
      </w:r>
      <w:r>
        <w:rPr>
          <w:rFonts w:asciiTheme="minorHAnsi" w:eastAsia="Times New Roman" w:hAnsiTheme="minorHAnsi"/>
          <w:sz w:val="24"/>
          <w:szCs w:val="24"/>
        </w:rPr>
        <w:tab/>
      </w:r>
      <w:r>
        <w:rPr>
          <w:rFonts w:asciiTheme="minorHAnsi" w:eastAsia="Times New Roman" w:hAnsiTheme="minorHAnsi"/>
          <w:sz w:val="24"/>
          <w:szCs w:val="24"/>
        </w:rPr>
        <w:tab/>
      </w:r>
      <w:r>
        <w:rPr>
          <w:rFonts w:asciiTheme="minorHAnsi" w:eastAsia="Times New Roman" w:hAnsiTheme="minorHAnsi"/>
          <w:sz w:val="24"/>
          <w:szCs w:val="24"/>
        </w:rPr>
        <w:tab/>
      </w:r>
      <w:r>
        <w:rPr>
          <w:rFonts w:asciiTheme="minorHAnsi" w:eastAsia="Times New Roman" w:hAnsiTheme="minorHAnsi"/>
          <w:sz w:val="24"/>
          <w:szCs w:val="24"/>
        </w:rPr>
        <w:tab/>
      </w:r>
      <w:r>
        <w:rPr>
          <w:rFonts w:asciiTheme="minorHAnsi" w:eastAsia="Times New Roman" w:hAnsiTheme="minorHAnsi"/>
          <w:sz w:val="24"/>
          <w:szCs w:val="24"/>
        </w:rPr>
        <w:tab/>
      </w:r>
      <w:r w:rsidR="004E5E90" w:rsidRPr="008554E9">
        <w:rPr>
          <w:rFonts w:cs="Calibri"/>
          <w:b/>
          <w:i/>
        </w:rPr>
        <w:t xml:space="preserve">Załącznik nr </w:t>
      </w:r>
      <w:r w:rsidR="00602E8C">
        <w:rPr>
          <w:rFonts w:cs="Calibri"/>
          <w:b/>
          <w:i/>
        </w:rPr>
        <w:t>9 do SIWZ nr ZGK.271.</w:t>
      </w:r>
      <w:r w:rsidR="00802618">
        <w:rPr>
          <w:rFonts w:cs="Calibri"/>
          <w:b/>
          <w:i/>
        </w:rPr>
        <w:t>2</w:t>
      </w:r>
      <w:r w:rsidR="00602E8C">
        <w:rPr>
          <w:rFonts w:cs="Calibri"/>
          <w:b/>
          <w:i/>
        </w:rPr>
        <w:t>.20</w:t>
      </w:r>
      <w:r w:rsidR="00802618">
        <w:rPr>
          <w:rFonts w:cs="Calibri"/>
          <w:b/>
          <w:i/>
        </w:rPr>
        <w:t>20</w:t>
      </w:r>
    </w:p>
    <w:p w14:paraId="688F8C36" w14:textId="77777777" w:rsidR="002007A0" w:rsidRPr="002007A0" w:rsidRDefault="002007A0" w:rsidP="005903CE">
      <w:pPr>
        <w:spacing w:after="0"/>
        <w:rPr>
          <w:rFonts w:asciiTheme="minorHAnsi" w:eastAsia="Times New Roman" w:hAnsiTheme="minorHAnsi"/>
          <w:color w:val="FF0000"/>
          <w:sz w:val="18"/>
          <w:szCs w:val="18"/>
        </w:rPr>
      </w:pPr>
      <w:r w:rsidRPr="004D4401">
        <w:rPr>
          <w:rFonts w:asciiTheme="minorHAnsi" w:eastAsia="Times New Roman" w:hAnsiTheme="minorHAnsi"/>
          <w:b/>
          <w:sz w:val="18"/>
          <w:szCs w:val="18"/>
        </w:rPr>
        <w:t xml:space="preserve">       </w:t>
      </w:r>
    </w:p>
    <w:p w14:paraId="6602E8CE" w14:textId="77777777" w:rsidR="00384EED" w:rsidRPr="00384EED" w:rsidRDefault="00384EED" w:rsidP="00384EED">
      <w:pPr>
        <w:pStyle w:val="Akapitzlist"/>
        <w:ind w:left="0"/>
        <w:jc w:val="center"/>
        <w:rPr>
          <w:b/>
          <w:color w:val="000000" w:themeColor="text1"/>
        </w:rPr>
      </w:pPr>
      <w:r w:rsidRPr="00384EED">
        <w:rPr>
          <w:b/>
          <w:color w:val="000000" w:themeColor="text1"/>
        </w:rPr>
        <w:t xml:space="preserve">KLAUZULA INFORMACYJNA </w:t>
      </w:r>
      <w:r w:rsidRPr="00384EED">
        <w:rPr>
          <w:rFonts w:cs="Calibri"/>
          <w:b/>
          <w:color w:val="000000" w:themeColor="text1"/>
        </w:rPr>
        <w:t>WYNIKAJĄCA Z ART. 13 RODO</w:t>
      </w:r>
    </w:p>
    <w:p w14:paraId="18AA03F9" w14:textId="77777777" w:rsidR="004E5E90" w:rsidRPr="00A50DB9" w:rsidRDefault="004E5E90" w:rsidP="004E5E90">
      <w:pPr>
        <w:numPr>
          <w:ilvl w:val="0"/>
          <w:numId w:val="43"/>
        </w:numPr>
        <w:spacing w:after="0" w:line="240" w:lineRule="auto"/>
        <w:ind w:left="567" w:right="5" w:hanging="283"/>
        <w:jc w:val="both"/>
        <w:rPr>
          <w:rFonts w:cstheme="minorHAnsi"/>
          <w:color w:val="000000" w:themeColor="text1"/>
        </w:rPr>
      </w:pPr>
      <w:r w:rsidRPr="00A50DB9">
        <w:rPr>
          <w:rFonts w:cstheme="minorHAnsi"/>
          <w:color w:val="000000" w:themeColor="text1"/>
        </w:rPr>
        <w:t xml:space="preserve">Zgodnie z art. 13 ust. 1 i 2  rozporządzenia Parlamentu Europejskiego i Rady (UE) 2016/679 z dnia 27 kwietnia 2016 r. w sprawie ochrony osób fizycznych w związku z przetwarzaniem danych osobowych </w:t>
      </w:r>
      <w:r w:rsidRPr="00A50DB9">
        <w:rPr>
          <w:rFonts w:cstheme="minorHAnsi"/>
          <w:color w:val="000000" w:themeColor="text1"/>
        </w:rPr>
        <w:br/>
        <w:t xml:space="preserve">i w sprawie swobodnego przepływu takich danych oraz uchylenia dyrektywy 95/46/WE (ogólne rozporządzenie o ochronie danych)(Dz. Urz. UE L 119 z 04.05.2016, str. 1), </w:t>
      </w:r>
      <w:r w:rsidRPr="00A50DB9">
        <w:rPr>
          <w:rFonts w:eastAsia="Times New Roman" w:cstheme="minorHAnsi"/>
          <w:color w:val="000000" w:themeColor="text1"/>
        </w:rPr>
        <w:t xml:space="preserve">dalej „RODO”, Zamawiający informuje, że: </w:t>
      </w:r>
    </w:p>
    <w:p w14:paraId="4D6738D4" w14:textId="77777777" w:rsidR="004E5E90" w:rsidRPr="00286744" w:rsidRDefault="004E5E90" w:rsidP="0064245B">
      <w:pPr>
        <w:numPr>
          <w:ilvl w:val="0"/>
          <w:numId w:val="47"/>
        </w:numPr>
        <w:spacing w:after="0"/>
        <w:ind w:right="5"/>
        <w:jc w:val="both"/>
        <w:rPr>
          <w:rFonts w:cstheme="minorHAnsi"/>
        </w:rPr>
      </w:pPr>
      <w:r w:rsidRPr="00286744">
        <w:rPr>
          <w:rFonts w:eastAsia="Times New Roman" w:cstheme="minorHAnsi"/>
        </w:rPr>
        <w:t>Administratorem danych osobowych jest</w:t>
      </w:r>
      <w:r w:rsidR="00286744" w:rsidRPr="00286744">
        <w:rPr>
          <w:rFonts w:eastAsia="Times New Roman" w:cstheme="minorHAnsi"/>
        </w:rPr>
        <w:t xml:space="preserve">: </w:t>
      </w:r>
      <w:r w:rsidR="0064245B" w:rsidRPr="00286744">
        <w:rPr>
          <w:b/>
        </w:rPr>
        <w:t xml:space="preserve"> Gmina Łącko-Zakład Gospodarki Komunalnej </w:t>
      </w:r>
      <w:r w:rsidR="00286744" w:rsidRPr="00286744">
        <w:rPr>
          <w:b/>
        </w:rPr>
        <w:t xml:space="preserve">                       </w:t>
      </w:r>
      <w:r w:rsidR="0064245B" w:rsidRPr="00286744">
        <w:rPr>
          <w:b/>
        </w:rPr>
        <w:t>w Łącku</w:t>
      </w:r>
      <w:r w:rsidR="0064245B" w:rsidRPr="00286744">
        <w:rPr>
          <w:rFonts w:cstheme="minorHAnsi"/>
        </w:rPr>
        <w:t xml:space="preserve">, </w:t>
      </w:r>
      <w:r w:rsidRPr="00286744">
        <w:rPr>
          <w:rFonts w:cstheme="minorHAnsi"/>
        </w:rPr>
        <w:t>posiadający NIP</w:t>
      </w:r>
      <w:r w:rsidR="0064245B" w:rsidRPr="00286744">
        <w:rPr>
          <w:rFonts w:cstheme="minorHAnsi"/>
        </w:rPr>
        <w:t>:734-351-47-42</w:t>
      </w:r>
      <w:r w:rsidR="00BE0707" w:rsidRPr="00286744">
        <w:rPr>
          <w:rFonts w:cstheme="minorHAnsi"/>
        </w:rPr>
        <w:t>REGON:</w:t>
      </w:r>
      <w:r w:rsidR="0064245B" w:rsidRPr="00286744">
        <w:rPr>
          <w:rFonts w:cstheme="minorHAnsi"/>
        </w:rPr>
        <w:t xml:space="preserve"> </w:t>
      </w:r>
      <w:r w:rsidR="0064245B" w:rsidRPr="00286744">
        <w:rPr>
          <w:b/>
        </w:rPr>
        <w:t xml:space="preserve">491892423, </w:t>
      </w:r>
      <w:r w:rsidRPr="00286744">
        <w:rPr>
          <w:rFonts w:cstheme="minorHAnsi"/>
        </w:rPr>
        <w:t>zwany dalej „</w:t>
      </w:r>
      <w:r w:rsidR="00286744" w:rsidRPr="00286744">
        <w:rPr>
          <w:rFonts w:cstheme="minorHAnsi"/>
        </w:rPr>
        <w:t>Zamawiającym</w:t>
      </w:r>
      <w:r w:rsidR="00BE0707" w:rsidRPr="00286744">
        <w:rPr>
          <w:rFonts w:cstheme="minorHAnsi"/>
        </w:rPr>
        <w:t>”</w:t>
      </w:r>
      <w:r w:rsidRPr="00286744">
        <w:rPr>
          <w:rFonts w:cstheme="minorHAnsi"/>
        </w:rPr>
        <w:t>, posiadający numer telefon</w:t>
      </w:r>
      <w:r w:rsidR="00286744" w:rsidRPr="00286744">
        <w:rPr>
          <w:rFonts w:cstheme="minorHAnsi"/>
        </w:rPr>
        <w:t xml:space="preserve">u 18 444 55 58 </w:t>
      </w:r>
      <w:r w:rsidRPr="00286744">
        <w:rPr>
          <w:rFonts w:cstheme="minorHAnsi"/>
        </w:rPr>
        <w:t>or</w:t>
      </w:r>
      <w:r w:rsidR="00286744" w:rsidRPr="00286744">
        <w:rPr>
          <w:rFonts w:cstheme="minorHAnsi"/>
        </w:rPr>
        <w:t>a</w:t>
      </w:r>
      <w:r w:rsidRPr="00286744">
        <w:rPr>
          <w:rFonts w:cstheme="minorHAnsi"/>
        </w:rPr>
        <w:t xml:space="preserve">z adres poczty elektronicznej: </w:t>
      </w:r>
      <w:r w:rsidR="00286744" w:rsidRPr="00286744">
        <w:rPr>
          <w:rFonts w:cstheme="minorHAnsi"/>
        </w:rPr>
        <w:t>zgk@lacko.pl</w:t>
      </w:r>
    </w:p>
    <w:p w14:paraId="0BFC00E6" w14:textId="77777777" w:rsidR="004E5E90" w:rsidRPr="00286744" w:rsidRDefault="004E5E90" w:rsidP="004E5E90">
      <w:pPr>
        <w:numPr>
          <w:ilvl w:val="0"/>
          <w:numId w:val="47"/>
        </w:numPr>
        <w:spacing w:after="0"/>
        <w:ind w:right="5"/>
        <w:jc w:val="both"/>
        <w:rPr>
          <w:rFonts w:cstheme="minorHAnsi"/>
        </w:rPr>
      </w:pPr>
      <w:r w:rsidRPr="00286744">
        <w:rPr>
          <w:rFonts w:cstheme="minorHAnsi"/>
        </w:rPr>
        <w:t xml:space="preserve">kontakt z Inspektorem Ochrony Danych w </w:t>
      </w:r>
      <w:r w:rsidR="00286744" w:rsidRPr="00286744">
        <w:rPr>
          <w:b/>
        </w:rPr>
        <w:t>Zakładzie Gospodarki Komunalnej w Łącku</w:t>
      </w:r>
      <w:r w:rsidR="00286744" w:rsidRPr="00286744">
        <w:rPr>
          <w:rFonts w:cstheme="minorHAnsi"/>
        </w:rPr>
        <w:t xml:space="preserve"> następuje za pomocą adresu </w:t>
      </w:r>
      <w:r w:rsidRPr="00286744">
        <w:rPr>
          <w:rFonts w:cstheme="minorHAnsi"/>
        </w:rPr>
        <w:t xml:space="preserve">e-mail: </w:t>
      </w:r>
      <w:hyperlink r:id="rId8" w:history="1">
        <w:r w:rsidR="00286744" w:rsidRPr="00286744">
          <w:rPr>
            <w:rStyle w:val="Hipercze"/>
            <w:rFonts w:ascii="Arial" w:eastAsia="Times New Roman" w:hAnsi="Arial" w:cs="Arial"/>
            <w:color w:val="auto"/>
            <w:sz w:val="21"/>
            <w:szCs w:val="21"/>
            <w:lang w:eastAsia="pl-PL"/>
          </w:rPr>
          <w:t>iod.zgk@lacko.pl</w:t>
        </w:r>
      </w:hyperlink>
      <w:r w:rsidR="00286744" w:rsidRPr="00286744">
        <w:rPr>
          <w:rStyle w:val="Hipercze"/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 </w:t>
      </w:r>
      <w:r w:rsidRPr="00286744">
        <w:rPr>
          <w:rFonts w:cstheme="minorHAnsi"/>
        </w:rPr>
        <w:t>lub pisemnie na adres</w:t>
      </w:r>
      <w:r w:rsidR="00286744" w:rsidRPr="00286744">
        <w:rPr>
          <w:b/>
        </w:rPr>
        <w:t xml:space="preserve"> Zakład Gospodarki Komunalnej w Łącku, 33-390 Łącko 755.</w:t>
      </w:r>
    </w:p>
    <w:p w14:paraId="5DBB2FE6" w14:textId="5DDBABA2" w:rsidR="0064245B" w:rsidRPr="00286744" w:rsidRDefault="004E5E90" w:rsidP="00286744">
      <w:pPr>
        <w:autoSpaceDE w:val="0"/>
        <w:autoSpaceDN w:val="0"/>
        <w:adjustRightInd w:val="0"/>
        <w:jc w:val="both"/>
        <w:rPr>
          <w:b/>
          <w:bCs/>
        </w:rPr>
      </w:pPr>
      <w:r w:rsidRPr="00286744">
        <w:rPr>
          <w:rFonts w:cstheme="minorHAnsi"/>
        </w:rPr>
        <w:t xml:space="preserve">Pani/Pana dane osobowe </w:t>
      </w:r>
      <w:r w:rsidRPr="00286744">
        <w:rPr>
          <w:rFonts w:eastAsia="Times New Roman" w:cstheme="minorHAnsi"/>
        </w:rPr>
        <w:t xml:space="preserve">przetwarzane będą na podstawie art. 6 ust. 1 lit. c RODO w celu </w:t>
      </w:r>
      <w:r w:rsidRPr="00286744">
        <w:rPr>
          <w:rFonts w:cstheme="minorHAnsi"/>
        </w:rPr>
        <w:t>związanym</w:t>
      </w:r>
      <w:r w:rsidR="00286744" w:rsidRPr="00286744">
        <w:rPr>
          <w:rFonts w:cstheme="minorHAnsi"/>
        </w:rPr>
        <w:t xml:space="preserve">                      </w:t>
      </w:r>
      <w:r w:rsidRPr="00286744">
        <w:rPr>
          <w:rFonts w:cstheme="minorHAnsi"/>
        </w:rPr>
        <w:t xml:space="preserve"> z postępowaniem o udzielenie zamówienia publicznego w trybie przetargu nieograniczonego pn</w:t>
      </w:r>
      <w:r w:rsidR="0064245B" w:rsidRPr="00286744">
        <w:rPr>
          <w:rFonts w:cstheme="minorHAnsi"/>
        </w:rPr>
        <w:t xml:space="preserve">. </w:t>
      </w:r>
      <w:r w:rsidR="00286744" w:rsidRPr="00286744">
        <w:rPr>
          <w:rFonts w:cstheme="minorHAnsi"/>
        </w:rPr>
        <w:t xml:space="preserve">                            </w:t>
      </w:r>
      <w:r w:rsidR="00286744" w:rsidRPr="00286744">
        <w:rPr>
          <w:b/>
          <w:bCs/>
        </w:rPr>
        <w:t>„ Z</w:t>
      </w:r>
      <w:r w:rsidR="0064245B" w:rsidRPr="00286744">
        <w:rPr>
          <w:b/>
          <w:bCs/>
        </w:rPr>
        <w:t xml:space="preserve">aprojektowanie i wykonanie robót budowlanych w ramach zadania „Budowa Punktu Selektywnego Zbierania Odpadów Komunalnych w </w:t>
      </w:r>
      <w:r w:rsidR="00802618">
        <w:rPr>
          <w:b/>
          <w:bCs/>
        </w:rPr>
        <w:t>miejscowości Łącko</w:t>
      </w:r>
      <w:r w:rsidR="0064245B" w:rsidRPr="00286744">
        <w:rPr>
          <w:b/>
          <w:bCs/>
        </w:rPr>
        <w:t>”</w:t>
      </w:r>
    </w:p>
    <w:p w14:paraId="71297B2B" w14:textId="77777777" w:rsidR="004E5E90" w:rsidRPr="00A50DB9" w:rsidRDefault="004E5E90" w:rsidP="004E5E90">
      <w:pPr>
        <w:numPr>
          <w:ilvl w:val="0"/>
          <w:numId w:val="47"/>
        </w:numPr>
        <w:spacing w:after="0"/>
        <w:ind w:right="5"/>
        <w:jc w:val="both"/>
        <w:rPr>
          <w:rFonts w:cstheme="minorHAnsi"/>
          <w:color w:val="000000" w:themeColor="text1"/>
        </w:rPr>
      </w:pPr>
      <w:r w:rsidRPr="00434620">
        <w:rPr>
          <w:rFonts w:cstheme="minorHAnsi"/>
          <w:bCs/>
        </w:rPr>
        <w:t>współfinansowanego z Europejskiego Funduszu Rozwoju Regionalnego w ramach Regionalnego Programu Operacyjnego Województwa Małopolskiego 2014-2020</w:t>
      </w:r>
      <w:r w:rsidRPr="00434620">
        <w:rPr>
          <w:rFonts w:cstheme="minorHAnsi"/>
        </w:rPr>
        <w:t>, przetwarzanie danych osobowych będzie możliwe również w celu wykonania zadania realizowanego</w:t>
      </w:r>
      <w:r w:rsidRPr="00A50DB9">
        <w:rPr>
          <w:rFonts w:cstheme="minorHAnsi"/>
          <w:color w:val="000000" w:themeColor="text1"/>
        </w:rPr>
        <w:t xml:space="preserve"> w interesie publicznym (podstawa prawna art. 6 ust. 1 lit. e RODO), w celach archiwalnych wobec prawnie uzasadnionego interesu zabezpieczenia i przechowania danych osobowych na wypadek prawnej potrzeby wykazania faktów (podstawa prawna art. 6 ust. 1 lit. f RODO), w celach ustalenia, dochodzenia lub obrony przed roszczeniami, które mogą powstać w związku z prowadzonym postępowaniem o udzielenie zamówienia publicznego (podstawa prawna art. 6 ust. 1 lit. f RODO). Ponadto w przypadku Wykonawcy, z którym zostanie zawarta umowa podstawę przetwarzania danych stanowić będzie art. 6 ust. 1 lit. b RODO, ponieważ przetwarzanie będzie niezbędne do wykonania tej umowy;</w:t>
      </w:r>
    </w:p>
    <w:p w14:paraId="5F67210C" w14:textId="7421994C" w:rsidR="004E5E90" w:rsidRPr="00790C60" w:rsidRDefault="004E5E90" w:rsidP="004E5E90">
      <w:pPr>
        <w:numPr>
          <w:ilvl w:val="0"/>
          <w:numId w:val="47"/>
        </w:numPr>
        <w:spacing w:after="0"/>
        <w:ind w:right="5"/>
        <w:jc w:val="both"/>
        <w:rPr>
          <w:rFonts w:cstheme="minorHAnsi"/>
          <w:color w:val="000000" w:themeColor="text1"/>
        </w:rPr>
      </w:pPr>
      <w:r w:rsidRPr="00790C60">
        <w:rPr>
          <w:rFonts w:eastAsia="Times New Roman" w:cstheme="minorHAnsi"/>
          <w:color w:val="000000" w:themeColor="text1"/>
        </w:rPr>
        <w:t>odbiorcami Pani/Pana danych osobowych będą osoby lub podmioty, którym udostępniona zostanie dokumentacja postępowania w oparciu o ustawę z dnia 6 września 2001 r. o dostępie do informacji publicznej (</w:t>
      </w:r>
      <w:proofErr w:type="spellStart"/>
      <w:r w:rsidRPr="00790C60">
        <w:rPr>
          <w:rFonts w:eastAsia="Times New Roman" w:cstheme="minorHAnsi"/>
          <w:color w:val="000000" w:themeColor="text1"/>
        </w:rPr>
        <w:t>t.j</w:t>
      </w:r>
      <w:proofErr w:type="spellEnd"/>
      <w:r w:rsidRPr="00790C60">
        <w:rPr>
          <w:rFonts w:eastAsia="Times New Roman" w:cstheme="minorHAnsi"/>
          <w:color w:val="000000" w:themeColor="text1"/>
        </w:rPr>
        <w:t>.: Dz. U. 201</w:t>
      </w:r>
      <w:r w:rsidR="00802618">
        <w:rPr>
          <w:rFonts w:eastAsia="Times New Roman" w:cstheme="minorHAnsi"/>
          <w:color w:val="000000" w:themeColor="text1"/>
        </w:rPr>
        <w:t>9</w:t>
      </w:r>
      <w:r w:rsidRPr="00790C60">
        <w:rPr>
          <w:rFonts w:eastAsia="Times New Roman" w:cstheme="minorHAnsi"/>
          <w:color w:val="000000" w:themeColor="text1"/>
        </w:rPr>
        <w:t xml:space="preserve"> poz. 1</w:t>
      </w:r>
      <w:r w:rsidR="00802618">
        <w:rPr>
          <w:rFonts w:eastAsia="Times New Roman" w:cstheme="minorHAnsi"/>
          <w:color w:val="000000" w:themeColor="text1"/>
        </w:rPr>
        <w:t>429</w:t>
      </w:r>
      <w:r w:rsidRPr="00790C60">
        <w:rPr>
          <w:rFonts w:eastAsia="Times New Roman" w:cstheme="minorHAnsi"/>
          <w:color w:val="000000" w:themeColor="text1"/>
        </w:rPr>
        <w:t xml:space="preserve"> ze zm.), dane osobowe mogą zostać przekazane do organów publicznych i urzędów państwowych lub innych podmiotów upoważnionych na podstawie przepisów prawa lub wykonujących zadania realizowane w interesie publicznym lub w ramach sprawowania władzy publicznej;</w:t>
      </w:r>
    </w:p>
    <w:p w14:paraId="126BB017" w14:textId="77777777" w:rsidR="004E5E90" w:rsidRPr="00790C60" w:rsidRDefault="004E5E90" w:rsidP="004E5E90">
      <w:pPr>
        <w:numPr>
          <w:ilvl w:val="0"/>
          <w:numId w:val="47"/>
        </w:numPr>
        <w:spacing w:after="0"/>
        <w:ind w:right="5"/>
        <w:jc w:val="both"/>
        <w:rPr>
          <w:rFonts w:cstheme="minorHAnsi"/>
          <w:color w:val="000000" w:themeColor="text1"/>
        </w:rPr>
      </w:pPr>
      <w:r w:rsidRPr="00790C60">
        <w:rPr>
          <w:rFonts w:eastAsia="Times New Roman" w:cstheme="minorHAnsi"/>
          <w:color w:val="000000" w:themeColor="text1"/>
        </w:rPr>
        <w:t xml:space="preserve">Pani/Pana dane osobowe będą przechowywane przez okres dwóch lat od dnia 31 grudnia następującego po złożeniu zestawienia wydatków do Komisji Europejskiej, w którym ujęto ostateczne wydatki dotyczące zakończonej operacji. </w:t>
      </w:r>
    </w:p>
    <w:p w14:paraId="484F16F4" w14:textId="77777777" w:rsidR="004E5E90" w:rsidRPr="00790C60" w:rsidRDefault="004E5E90" w:rsidP="004E5E90">
      <w:pPr>
        <w:numPr>
          <w:ilvl w:val="0"/>
          <w:numId w:val="47"/>
        </w:numPr>
        <w:spacing w:after="0"/>
        <w:ind w:right="5"/>
        <w:jc w:val="both"/>
        <w:rPr>
          <w:rFonts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O</w:t>
      </w:r>
      <w:r w:rsidRPr="00A50DB9">
        <w:rPr>
          <w:rFonts w:eastAsia="Times New Roman" w:cstheme="minorHAnsi"/>
          <w:color w:val="000000" w:themeColor="text1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A50DB9">
        <w:rPr>
          <w:rFonts w:eastAsia="Times New Roman" w:cstheme="minorHAnsi"/>
          <w:color w:val="000000" w:themeColor="text1"/>
        </w:rPr>
        <w:t>Pzp</w:t>
      </w:r>
      <w:proofErr w:type="spellEnd"/>
      <w:r w:rsidRPr="00A50DB9">
        <w:rPr>
          <w:rFonts w:eastAsia="Times New Roman" w:cstheme="minorHAnsi"/>
          <w:color w:val="000000" w:themeColor="text1"/>
        </w:rPr>
        <w:t xml:space="preserve">, związanym z udziałem w postępowaniu o udzielenie zamówienia publicznego prowadzonego w trybie przetargu nieograniczonego; konsekwencje niepodania określonych danych wynikają z ustawy </w:t>
      </w:r>
      <w:proofErr w:type="spellStart"/>
      <w:r w:rsidRPr="00A50DB9">
        <w:rPr>
          <w:rFonts w:eastAsia="Times New Roman" w:cstheme="minorHAnsi"/>
          <w:color w:val="000000" w:themeColor="text1"/>
        </w:rPr>
        <w:t>Pzp</w:t>
      </w:r>
      <w:proofErr w:type="spellEnd"/>
      <w:r w:rsidRPr="00790C60">
        <w:rPr>
          <w:rFonts w:eastAsia="Times New Roman" w:cstheme="minorHAnsi"/>
          <w:color w:val="000000" w:themeColor="text1"/>
        </w:rPr>
        <w:t>;</w:t>
      </w:r>
    </w:p>
    <w:p w14:paraId="1D307C1D" w14:textId="77777777" w:rsidR="004E5E90" w:rsidRPr="00790C60" w:rsidRDefault="004E5E90" w:rsidP="004E5E90">
      <w:pPr>
        <w:numPr>
          <w:ilvl w:val="0"/>
          <w:numId w:val="47"/>
        </w:numPr>
        <w:spacing w:after="0"/>
        <w:ind w:right="5"/>
        <w:jc w:val="both"/>
        <w:rPr>
          <w:rFonts w:cstheme="minorHAnsi"/>
          <w:color w:val="000000" w:themeColor="text1"/>
        </w:rPr>
      </w:pPr>
      <w:r w:rsidRPr="00790C60">
        <w:rPr>
          <w:rFonts w:eastAsia="Times New Roman" w:cstheme="minorHAnsi"/>
          <w:color w:val="000000" w:themeColor="text1"/>
        </w:rPr>
        <w:t>w odniesieniu do danych osobowych Wykonawcy decyzje nie będą podejmowane w sposób zautomatyzowany, stosowanie do art. 22 RODO;</w:t>
      </w:r>
    </w:p>
    <w:p w14:paraId="68162678" w14:textId="77777777" w:rsidR="004E5E90" w:rsidRPr="00790C60" w:rsidRDefault="004E5E90" w:rsidP="004E5E90">
      <w:pPr>
        <w:numPr>
          <w:ilvl w:val="0"/>
          <w:numId w:val="47"/>
        </w:numPr>
        <w:spacing w:after="0"/>
        <w:ind w:right="5"/>
        <w:jc w:val="both"/>
        <w:rPr>
          <w:rFonts w:cstheme="minorHAnsi"/>
          <w:color w:val="000000" w:themeColor="text1"/>
        </w:rPr>
      </w:pPr>
      <w:r w:rsidRPr="00790C60">
        <w:rPr>
          <w:rFonts w:eastAsia="Times New Roman" w:cstheme="minorHAnsi"/>
          <w:color w:val="000000" w:themeColor="text1"/>
        </w:rPr>
        <w:t>posiada Pan/Pani:</w:t>
      </w:r>
    </w:p>
    <w:p w14:paraId="34CEC3CE" w14:textId="77777777" w:rsidR="004E5E90" w:rsidRPr="00790C60" w:rsidRDefault="004E5E90" w:rsidP="004E5E90">
      <w:pPr>
        <w:numPr>
          <w:ilvl w:val="0"/>
          <w:numId w:val="44"/>
        </w:numPr>
        <w:spacing w:after="0"/>
        <w:contextualSpacing/>
        <w:jc w:val="both"/>
        <w:rPr>
          <w:rFonts w:cstheme="minorHAnsi"/>
          <w:color w:val="000000" w:themeColor="text1"/>
        </w:rPr>
      </w:pPr>
      <w:r w:rsidRPr="00790C60">
        <w:rPr>
          <w:rFonts w:cstheme="minorHAnsi"/>
          <w:color w:val="000000" w:themeColor="text1"/>
        </w:rPr>
        <w:t>na podstawie art. 15 RODO prawo dostępu do danych osobowych Pani/Pana dotyczących;</w:t>
      </w:r>
    </w:p>
    <w:p w14:paraId="7B3A7320" w14:textId="77777777" w:rsidR="004E5E90" w:rsidRPr="00790C60" w:rsidRDefault="004E5E90" w:rsidP="004E5E90">
      <w:pPr>
        <w:numPr>
          <w:ilvl w:val="0"/>
          <w:numId w:val="44"/>
        </w:numPr>
        <w:spacing w:after="0"/>
        <w:contextualSpacing/>
        <w:rPr>
          <w:rFonts w:cstheme="minorHAnsi"/>
          <w:color w:val="000000" w:themeColor="text1"/>
        </w:rPr>
      </w:pPr>
      <w:r w:rsidRPr="00790C60">
        <w:rPr>
          <w:rFonts w:cstheme="minorHAnsi"/>
          <w:color w:val="000000" w:themeColor="text1"/>
        </w:rPr>
        <w:lastRenderedPageBreak/>
        <w:t>na podstawie art. 16 RODO prawo do sprostowania Pani/Pana danych osobowych</w:t>
      </w:r>
      <w:r w:rsidRPr="00A50DB9">
        <w:rPr>
          <w:rFonts w:cstheme="minorHAnsi"/>
          <w:color w:val="000000" w:themeColor="text1"/>
          <w:vertAlign w:val="superscript"/>
        </w:rPr>
        <w:footnoteReference w:id="1"/>
      </w:r>
      <w:r w:rsidRPr="00790C60">
        <w:rPr>
          <w:rFonts w:cstheme="minorHAnsi"/>
          <w:color w:val="000000" w:themeColor="text1"/>
        </w:rPr>
        <w:t>;</w:t>
      </w:r>
    </w:p>
    <w:p w14:paraId="0C5F82CC" w14:textId="77777777" w:rsidR="004E5E90" w:rsidRPr="00790C60" w:rsidRDefault="004E5E90" w:rsidP="004E5E90">
      <w:pPr>
        <w:numPr>
          <w:ilvl w:val="0"/>
          <w:numId w:val="44"/>
        </w:numPr>
        <w:spacing w:after="0"/>
        <w:contextualSpacing/>
        <w:jc w:val="both"/>
        <w:rPr>
          <w:rFonts w:cstheme="minorHAnsi"/>
          <w:color w:val="000000" w:themeColor="text1"/>
        </w:rPr>
      </w:pPr>
      <w:r w:rsidRPr="00790C60">
        <w:rPr>
          <w:rFonts w:cstheme="minorHAnsi"/>
          <w:color w:val="000000" w:themeColor="text1"/>
        </w:rPr>
        <w:t>na podstawie art. 18 RODO prawo żądania od administratora ograniczenia przetwarzania danych osobowych z zastrzeżeniem przypadków, o których mowa w art. 18 ust. 2 RODO</w:t>
      </w:r>
      <w:r w:rsidRPr="00A50DB9">
        <w:rPr>
          <w:rFonts w:cstheme="minorHAnsi"/>
          <w:color w:val="000000" w:themeColor="text1"/>
          <w:vertAlign w:val="superscript"/>
        </w:rPr>
        <w:footnoteReference w:id="2"/>
      </w:r>
      <w:r w:rsidRPr="00790C60">
        <w:rPr>
          <w:rFonts w:cstheme="minorHAnsi"/>
          <w:color w:val="000000" w:themeColor="text1"/>
        </w:rPr>
        <w:t>;</w:t>
      </w:r>
    </w:p>
    <w:p w14:paraId="47297C70" w14:textId="77777777" w:rsidR="004E5E90" w:rsidRPr="00790C60" w:rsidRDefault="004E5E90" w:rsidP="004E5E90">
      <w:pPr>
        <w:numPr>
          <w:ilvl w:val="0"/>
          <w:numId w:val="44"/>
        </w:numPr>
        <w:spacing w:after="0"/>
        <w:contextualSpacing/>
        <w:jc w:val="both"/>
        <w:rPr>
          <w:rFonts w:cstheme="minorHAnsi"/>
          <w:i/>
          <w:color w:val="000000" w:themeColor="text1"/>
        </w:rPr>
      </w:pPr>
      <w:r w:rsidRPr="00790C60">
        <w:rPr>
          <w:rFonts w:cstheme="minorHAnsi"/>
          <w:color w:val="000000" w:themeColor="text1"/>
        </w:rPr>
        <w:t>prawo do wniesienia skargi do Prezesa Urzędu Ochrony Danych Osobowych, gdy uzna Pan/Pani, że przetwarzanie danych osobowych Pani/Pana dotyczących narusza przepisy RODO;</w:t>
      </w:r>
    </w:p>
    <w:p w14:paraId="1D97B499" w14:textId="77777777" w:rsidR="004E5E90" w:rsidRPr="00790C60" w:rsidRDefault="004E5E90" w:rsidP="004E5E90">
      <w:pPr>
        <w:numPr>
          <w:ilvl w:val="0"/>
          <w:numId w:val="47"/>
        </w:numPr>
        <w:spacing w:after="0"/>
        <w:ind w:right="5"/>
        <w:jc w:val="both"/>
        <w:rPr>
          <w:rFonts w:eastAsia="Times New Roman" w:cstheme="minorHAnsi"/>
          <w:color w:val="000000" w:themeColor="text1"/>
        </w:rPr>
      </w:pPr>
      <w:r w:rsidRPr="00790C60">
        <w:rPr>
          <w:rFonts w:eastAsia="Times New Roman" w:cstheme="minorHAnsi"/>
          <w:color w:val="000000" w:themeColor="text1"/>
        </w:rPr>
        <w:t>nie przysługuje Pani/Panu:</w:t>
      </w:r>
    </w:p>
    <w:p w14:paraId="5FF8183D" w14:textId="77777777" w:rsidR="004E5E90" w:rsidRPr="00790C60" w:rsidRDefault="004E5E90" w:rsidP="004E5E90">
      <w:pPr>
        <w:numPr>
          <w:ilvl w:val="0"/>
          <w:numId w:val="45"/>
        </w:numPr>
        <w:spacing w:after="0"/>
        <w:contextualSpacing/>
        <w:jc w:val="both"/>
        <w:rPr>
          <w:rFonts w:cstheme="minorHAnsi"/>
          <w:i/>
          <w:color w:val="000000" w:themeColor="text1"/>
        </w:rPr>
      </w:pPr>
      <w:r w:rsidRPr="00790C60">
        <w:rPr>
          <w:rFonts w:cstheme="minorHAnsi"/>
          <w:color w:val="000000" w:themeColor="text1"/>
        </w:rPr>
        <w:t>w związku z art. 17 ust. 3 lit. b, d lub e RODO prawo do usunięcia danych osobowych;</w:t>
      </w:r>
    </w:p>
    <w:p w14:paraId="4BC6C103" w14:textId="77777777" w:rsidR="004E5E90" w:rsidRPr="00790C60" w:rsidRDefault="004E5E90" w:rsidP="004E5E90">
      <w:pPr>
        <w:numPr>
          <w:ilvl w:val="0"/>
          <w:numId w:val="45"/>
        </w:numPr>
        <w:spacing w:after="0"/>
        <w:contextualSpacing/>
        <w:jc w:val="both"/>
        <w:rPr>
          <w:rFonts w:cstheme="minorHAnsi"/>
          <w:i/>
          <w:color w:val="000000" w:themeColor="text1"/>
        </w:rPr>
      </w:pPr>
      <w:r w:rsidRPr="00790C60">
        <w:rPr>
          <w:rFonts w:cstheme="minorHAnsi"/>
          <w:color w:val="000000" w:themeColor="text1"/>
        </w:rPr>
        <w:t>prawo do przenoszenia danych osobowych, o którym mowa w art. 20 RODO;</w:t>
      </w:r>
    </w:p>
    <w:p w14:paraId="22E77CAA" w14:textId="77777777" w:rsidR="004E5E90" w:rsidRPr="00790C60" w:rsidRDefault="004E5E90" w:rsidP="004E5E90">
      <w:pPr>
        <w:numPr>
          <w:ilvl w:val="0"/>
          <w:numId w:val="45"/>
        </w:numPr>
        <w:spacing w:after="0"/>
        <w:contextualSpacing/>
        <w:jc w:val="both"/>
        <w:rPr>
          <w:rFonts w:cstheme="minorHAnsi"/>
          <w:i/>
          <w:color w:val="000000" w:themeColor="text1"/>
        </w:rPr>
      </w:pPr>
      <w:r w:rsidRPr="00790C60">
        <w:rPr>
          <w:rFonts w:cstheme="minorHAnsi"/>
          <w:color w:val="000000" w:themeColor="text1"/>
        </w:rPr>
        <w:t>na podstawie art. 21 RODO prawo sprzeciwu, wobec przetwarzania danych osobowych, gdyż podstawą prawną przetwarzania danych osobowych Wykonawcy jest art. 6 ust. 1 lit. c RODO.</w:t>
      </w:r>
    </w:p>
    <w:p w14:paraId="25A640CE" w14:textId="77777777" w:rsidR="004E5E90" w:rsidRPr="00790C60" w:rsidRDefault="004E5E90" w:rsidP="004E5E90">
      <w:pPr>
        <w:numPr>
          <w:ilvl w:val="0"/>
          <w:numId w:val="48"/>
        </w:numPr>
        <w:spacing w:after="0"/>
        <w:ind w:left="567" w:right="5" w:hanging="283"/>
        <w:jc w:val="both"/>
        <w:rPr>
          <w:rFonts w:cstheme="minorHAnsi"/>
        </w:rPr>
      </w:pPr>
      <w:r w:rsidRPr="00790C60">
        <w:rPr>
          <w:rFonts w:cstheme="minorHAnsi"/>
        </w:rPr>
        <w:t>Wykonawca zobowiązuje się poinformować w imieniu Zamawiającego wszystkie osoby fizyczne kierowane  do  realizacji  zamówienia oraz osoby fizyczne prowadzące działalność gospodarczą, które zostaną wskazane jako podwykonawca, a których dane osobowe zawarte są w składanej ofercie lub jakimkolwiek załączniku lub dokumencie składanym w postępowaniu o udzielenie zamówienia, o:</w:t>
      </w:r>
    </w:p>
    <w:p w14:paraId="7610D767" w14:textId="77777777" w:rsidR="004E5E90" w:rsidRPr="00790C60" w:rsidRDefault="004E5E90" w:rsidP="004E5E90">
      <w:pPr>
        <w:numPr>
          <w:ilvl w:val="0"/>
          <w:numId w:val="46"/>
        </w:numPr>
        <w:spacing w:after="0"/>
        <w:ind w:right="-1"/>
        <w:contextualSpacing/>
        <w:jc w:val="both"/>
        <w:rPr>
          <w:rFonts w:cstheme="minorHAnsi"/>
        </w:rPr>
      </w:pPr>
      <w:r w:rsidRPr="00790C60">
        <w:rPr>
          <w:rFonts w:cstheme="minorHAnsi"/>
        </w:rPr>
        <w:t>fakcie przekazania danych osobowych Zamawiającemu;</w:t>
      </w:r>
    </w:p>
    <w:p w14:paraId="7F248FF0" w14:textId="77777777" w:rsidR="004E5E90" w:rsidRPr="00790C60" w:rsidRDefault="004E5E90" w:rsidP="004E5E90">
      <w:pPr>
        <w:numPr>
          <w:ilvl w:val="0"/>
          <w:numId w:val="46"/>
        </w:numPr>
        <w:spacing w:after="0"/>
        <w:ind w:right="-1"/>
        <w:contextualSpacing/>
        <w:jc w:val="both"/>
        <w:rPr>
          <w:rFonts w:cstheme="minorHAnsi"/>
        </w:rPr>
      </w:pPr>
      <w:r w:rsidRPr="00790C60">
        <w:rPr>
          <w:rFonts w:cstheme="minorHAnsi"/>
        </w:rPr>
        <w:t>przetwarzaniu danych osobowych przez Zamawiającego.</w:t>
      </w:r>
    </w:p>
    <w:p w14:paraId="38B2DE67" w14:textId="1839C799" w:rsidR="004E5E90" w:rsidRDefault="004E5E90" w:rsidP="00802618">
      <w:pPr>
        <w:numPr>
          <w:ilvl w:val="0"/>
          <w:numId w:val="48"/>
        </w:numPr>
        <w:spacing w:after="0"/>
        <w:ind w:left="567" w:right="5" w:hanging="283"/>
        <w:jc w:val="both"/>
        <w:rPr>
          <w:rFonts w:cstheme="minorHAnsi"/>
        </w:rPr>
      </w:pPr>
      <w:r w:rsidRPr="00790C60">
        <w:rPr>
          <w:rFonts w:cstheme="minorHAnsi"/>
        </w:rPr>
        <w:t>Na mocy art. 14 RODO, Wykonawca zobowiązuje się wykonać w imieniu Zamawiającego obowiązek informacyjny wobec osób, o których mowa w ust. 2, przekazując im treść niniejszej klauzuli informacyjnej, wskazując jednocześnie tym osobom Wykonawcę jako źródło pochodzenia danych osobowych, którymi dysponował będzie Zamawiający.</w:t>
      </w:r>
    </w:p>
    <w:p w14:paraId="7BAAED07" w14:textId="77777777" w:rsidR="00802618" w:rsidRPr="00790C60" w:rsidRDefault="00802618" w:rsidP="00802618">
      <w:pPr>
        <w:spacing w:after="0"/>
        <w:ind w:left="567" w:right="5"/>
        <w:jc w:val="both"/>
        <w:rPr>
          <w:rFonts w:cstheme="minorHAnsi"/>
        </w:rPr>
      </w:pPr>
    </w:p>
    <w:p w14:paraId="59F71AC1" w14:textId="77777777" w:rsidR="00384EED" w:rsidRPr="007C26CE" w:rsidRDefault="00384EED" w:rsidP="00802618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sz w:val="22"/>
          <w:u w:val="single"/>
          <w:lang w:eastAsia="pl-PL"/>
        </w:rPr>
      </w:pPr>
      <w:r w:rsidRPr="007C26CE">
        <w:rPr>
          <w:rFonts w:asciiTheme="minorHAnsi" w:hAnsiTheme="minorHAnsi" w:cstheme="minorHAnsi"/>
          <w:b/>
          <w:sz w:val="22"/>
          <w:u w:val="single"/>
          <w:lang w:eastAsia="pl-PL"/>
        </w:rPr>
        <w:t>Zgoda na przetwarzanie danych osobowych</w:t>
      </w:r>
    </w:p>
    <w:p w14:paraId="23F99B81" w14:textId="0EF303FC" w:rsidR="00384EED" w:rsidRPr="007C26CE" w:rsidRDefault="00384EED" w:rsidP="00802618">
      <w:pPr>
        <w:pStyle w:val="Bezodstpw"/>
        <w:spacing w:line="276" w:lineRule="auto"/>
        <w:ind w:firstLine="720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</w:rPr>
      </w:pPr>
      <w:r w:rsidRPr="00384EED">
        <w:rPr>
          <w:rFonts w:asciiTheme="minorHAnsi" w:hAnsiTheme="minorHAnsi" w:cstheme="minorHAnsi"/>
          <w:color w:val="000000" w:themeColor="text1"/>
          <w:sz w:val="22"/>
        </w:rPr>
        <w:t xml:space="preserve">Wyrażam zgodę na przetwarzanie moich danych osobowych w zakresie wskazanym w złożonej ofercie przetargowej w celu związanym z przeprowadzeniem tego postępowania i realizacją umowy, </w:t>
      </w:r>
      <w:r w:rsidRPr="00286744">
        <w:rPr>
          <w:rFonts w:asciiTheme="minorHAnsi" w:hAnsiTheme="minorHAnsi" w:cstheme="minorHAnsi"/>
          <w:sz w:val="22"/>
        </w:rPr>
        <w:t>tj</w:t>
      </w:r>
      <w:r w:rsidR="0064245B" w:rsidRPr="00286744">
        <w:t xml:space="preserve">. </w:t>
      </w:r>
      <w:r w:rsidR="0064245B" w:rsidRPr="00286744">
        <w:rPr>
          <w:rFonts w:asciiTheme="minorHAnsi" w:hAnsiTheme="minorHAnsi" w:cstheme="minorHAnsi"/>
          <w:sz w:val="22"/>
        </w:rPr>
        <w:t xml:space="preserve">Zaprojektowanie i wykonanie robót budowlanych w ramach zadania „Budowa Punktu Selektywnego Zbierania Odpadów Komunalnych w </w:t>
      </w:r>
      <w:r w:rsidR="00802618">
        <w:rPr>
          <w:rFonts w:asciiTheme="minorHAnsi" w:hAnsiTheme="minorHAnsi" w:cstheme="minorHAnsi"/>
          <w:sz w:val="22"/>
        </w:rPr>
        <w:t>miejscowości Jazowsko</w:t>
      </w:r>
      <w:r w:rsidR="0064245B" w:rsidRPr="00286744">
        <w:rPr>
          <w:rFonts w:asciiTheme="minorHAnsi" w:hAnsiTheme="minorHAnsi" w:cstheme="minorHAnsi"/>
          <w:sz w:val="22"/>
        </w:rPr>
        <w:t xml:space="preserve">” </w:t>
      </w:r>
      <w:r w:rsidRPr="00286744">
        <w:rPr>
          <w:rFonts w:asciiTheme="minorHAnsi" w:hAnsiTheme="minorHAnsi" w:cstheme="minorHAnsi"/>
          <w:sz w:val="22"/>
        </w:rPr>
        <w:t>zgodnie z rozporządzeniem Parlamentu Europejsk</w:t>
      </w:r>
      <w:r w:rsidRPr="007C26CE">
        <w:rPr>
          <w:rFonts w:asciiTheme="minorHAnsi" w:hAnsiTheme="minorHAnsi" w:cstheme="minorHAnsi"/>
          <w:color w:val="000000" w:themeColor="text1"/>
          <w:sz w:val="22"/>
        </w:rPr>
        <w:t>iego i Rady (UE) 2016/679 z dnia 27 kwietnia 2016 r. oraz zgodnie</w:t>
      </w:r>
      <w:r w:rsidR="00B32E9C">
        <w:rPr>
          <w:rFonts w:asciiTheme="minorHAnsi" w:hAnsiTheme="minorHAnsi" w:cstheme="minorHAnsi"/>
          <w:color w:val="000000" w:themeColor="text1"/>
          <w:sz w:val="22"/>
        </w:rPr>
        <w:t xml:space="preserve"> z ustawą z </w:t>
      </w:r>
      <w:r w:rsidRPr="007C26CE">
        <w:rPr>
          <w:rFonts w:asciiTheme="minorHAnsi" w:hAnsiTheme="minorHAnsi" w:cstheme="minorHAnsi"/>
          <w:color w:val="000000" w:themeColor="text1"/>
          <w:sz w:val="22"/>
        </w:rPr>
        <w:t xml:space="preserve">10 maja 2018 r. </w:t>
      </w:r>
      <w:r w:rsidR="00802618">
        <w:rPr>
          <w:rFonts w:asciiTheme="minorHAnsi" w:hAnsiTheme="minorHAnsi" w:cstheme="minorHAnsi"/>
          <w:color w:val="000000" w:themeColor="text1"/>
          <w:sz w:val="22"/>
        </w:rPr>
        <w:t xml:space="preserve">                               </w:t>
      </w:r>
      <w:r w:rsidRPr="007C26CE">
        <w:rPr>
          <w:rFonts w:asciiTheme="minorHAnsi" w:hAnsiTheme="minorHAnsi" w:cstheme="minorHAnsi"/>
          <w:color w:val="000000" w:themeColor="text1"/>
          <w:sz w:val="22"/>
        </w:rPr>
        <w:t>o o</w:t>
      </w:r>
      <w:r w:rsidR="00B32E9C">
        <w:rPr>
          <w:rFonts w:asciiTheme="minorHAnsi" w:hAnsiTheme="minorHAnsi" w:cstheme="minorHAnsi"/>
          <w:color w:val="000000" w:themeColor="text1"/>
          <w:sz w:val="22"/>
        </w:rPr>
        <w:t>chronie danych osobowych (</w:t>
      </w:r>
      <w:r w:rsidRPr="007C26CE">
        <w:rPr>
          <w:rFonts w:asciiTheme="minorHAnsi" w:hAnsiTheme="minorHAnsi" w:cstheme="minorHAnsi"/>
          <w:color w:val="000000" w:themeColor="text1"/>
          <w:sz w:val="22"/>
        </w:rPr>
        <w:t>Dz. U. z dnia 24 maja 2018 r., poz. 1000</w:t>
      </w:r>
      <w:r w:rsidR="00B32E9C">
        <w:rPr>
          <w:rFonts w:asciiTheme="minorHAnsi" w:hAnsiTheme="minorHAnsi" w:cstheme="minorHAnsi"/>
          <w:color w:val="000000" w:themeColor="text1"/>
          <w:sz w:val="22"/>
        </w:rPr>
        <w:t>)</w:t>
      </w:r>
      <w:r w:rsidRPr="007C26CE">
        <w:rPr>
          <w:rFonts w:asciiTheme="minorHAnsi" w:hAnsiTheme="minorHAnsi" w:cstheme="minorHAnsi"/>
          <w:color w:val="000000" w:themeColor="text1"/>
          <w:sz w:val="22"/>
        </w:rPr>
        <w:t xml:space="preserve"> oraz z klauzulą informacyjną dołączoną do mojej zgody.</w:t>
      </w:r>
    </w:p>
    <w:p w14:paraId="39CF69EC" w14:textId="77777777" w:rsidR="00384EED" w:rsidRPr="00CF0472" w:rsidRDefault="00384EED" w:rsidP="00384EED">
      <w:pPr>
        <w:pStyle w:val="Bezodstpw"/>
        <w:ind w:left="720"/>
        <w:jc w:val="both"/>
        <w:rPr>
          <w:rFonts w:asciiTheme="minorHAnsi" w:hAnsiTheme="minorHAnsi" w:cstheme="minorHAnsi"/>
          <w:i/>
          <w:iCs/>
          <w:sz w:val="22"/>
          <w:lang w:eastAsia="pl-PL"/>
        </w:rPr>
      </w:pPr>
    </w:p>
    <w:p w14:paraId="651F5634" w14:textId="77777777" w:rsidR="00384EED" w:rsidRPr="00CF0472" w:rsidRDefault="00384EED" w:rsidP="00384EED">
      <w:pPr>
        <w:pStyle w:val="Bezodstpw"/>
        <w:ind w:left="720"/>
        <w:jc w:val="both"/>
        <w:rPr>
          <w:rFonts w:asciiTheme="minorHAnsi" w:hAnsiTheme="minorHAnsi" w:cstheme="minorHAnsi"/>
          <w:i/>
          <w:iCs/>
          <w:sz w:val="22"/>
          <w:lang w:eastAsia="pl-PL"/>
        </w:rPr>
      </w:pPr>
    </w:p>
    <w:p w14:paraId="7E3AF010" w14:textId="14E3F288" w:rsidR="00384EED" w:rsidRPr="00CF0472" w:rsidRDefault="00384EED" w:rsidP="006A2530">
      <w:pPr>
        <w:pStyle w:val="Bezodstpw"/>
        <w:jc w:val="both"/>
        <w:rPr>
          <w:rFonts w:asciiTheme="minorHAnsi" w:hAnsiTheme="minorHAnsi" w:cstheme="minorHAnsi"/>
          <w:i/>
          <w:iCs/>
          <w:sz w:val="22"/>
          <w:lang w:eastAsia="pl-PL"/>
        </w:rPr>
      </w:pPr>
      <w:r w:rsidRPr="00CF0472">
        <w:rPr>
          <w:rFonts w:asciiTheme="minorHAnsi" w:hAnsiTheme="minorHAnsi" w:cstheme="minorHAnsi"/>
          <w:i/>
          <w:iCs/>
          <w:sz w:val="22"/>
          <w:lang w:eastAsia="pl-PL"/>
        </w:rPr>
        <w:t>Miejscowość ..................</w:t>
      </w:r>
      <w:r w:rsidR="006A2530">
        <w:rPr>
          <w:rFonts w:asciiTheme="minorHAnsi" w:hAnsiTheme="minorHAnsi" w:cstheme="minorHAnsi"/>
          <w:i/>
          <w:iCs/>
          <w:sz w:val="22"/>
          <w:lang w:eastAsia="pl-PL"/>
        </w:rPr>
        <w:t>....</w:t>
      </w:r>
      <w:r w:rsidRPr="00CF0472">
        <w:rPr>
          <w:rFonts w:asciiTheme="minorHAnsi" w:hAnsiTheme="minorHAnsi" w:cstheme="minorHAnsi"/>
          <w:i/>
          <w:iCs/>
          <w:sz w:val="22"/>
          <w:lang w:eastAsia="pl-PL"/>
        </w:rPr>
        <w:t>. dnia ............ 20</w:t>
      </w:r>
      <w:r w:rsidR="00802618">
        <w:rPr>
          <w:rFonts w:asciiTheme="minorHAnsi" w:hAnsiTheme="minorHAnsi" w:cstheme="minorHAnsi"/>
          <w:i/>
          <w:iCs/>
          <w:sz w:val="22"/>
          <w:lang w:eastAsia="pl-PL"/>
        </w:rPr>
        <w:t>20</w:t>
      </w:r>
      <w:r w:rsidRPr="00CF0472">
        <w:rPr>
          <w:rFonts w:asciiTheme="minorHAnsi" w:hAnsiTheme="minorHAnsi" w:cstheme="minorHAnsi"/>
          <w:i/>
          <w:iCs/>
          <w:sz w:val="22"/>
          <w:lang w:eastAsia="pl-PL"/>
        </w:rPr>
        <w:t xml:space="preserve"> roku.</w:t>
      </w:r>
    </w:p>
    <w:p w14:paraId="36189A96" w14:textId="77777777" w:rsidR="00384EED" w:rsidRPr="00384EED" w:rsidRDefault="00384EED" w:rsidP="00384EED">
      <w:pPr>
        <w:pStyle w:val="Bezodstpw"/>
        <w:ind w:left="720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>
        <w:rPr>
          <w:rFonts w:cs="Calibri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...........................................................................</w:t>
      </w:r>
    </w:p>
    <w:p w14:paraId="68EF413C" w14:textId="77777777" w:rsidR="00384EED" w:rsidRPr="00384EED" w:rsidRDefault="00384EED" w:rsidP="00384EED">
      <w:pPr>
        <w:pStyle w:val="Bezodstpw"/>
        <w:ind w:left="720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  <w:t>(pieczęć i podpis osoby/</w:t>
      </w:r>
      <w:proofErr w:type="spellStart"/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ób</w:t>
      </w:r>
      <w:proofErr w:type="spellEnd"/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uprawnionej/</w:t>
      </w:r>
      <w:proofErr w:type="spellStart"/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ych</w:t>
      </w:r>
      <w:proofErr w:type="spellEnd"/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do</w:t>
      </w:r>
    </w:p>
    <w:p w14:paraId="3DA68558" w14:textId="77777777" w:rsidR="00384EED" w:rsidRPr="00384EED" w:rsidRDefault="00384EED" w:rsidP="00384EED">
      <w:pPr>
        <w:pStyle w:val="Bezodstpw"/>
        <w:ind w:left="720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  <w:t xml:space="preserve">            składania oświadczeń woli w imieniu Wykonawcy </w:t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384EE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  <w:t xml:space="preserve">             lub czytelny podpis w przypadku osób fizycznych)</w:t>
      </w:r>
    </w:p>
    <w:p w14:paraId="6595B578" w14:textId="77777777" w:rsidR="00384EED" w:rsidRPr="005B26C9" w:rsidRDefault="00384EED" w:rsidP="00384EED">
      <w:pPr>
        <w:pStyle w:val="Tekstprzypisudolneg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B26C9">
        <w:rPr>
          <w:rFonts w:ascii="Arial" w:hAnsi="Arial" w:cs="Arial"/>
          <w:color w:val="000000" w:themeColor="text1"/>
          <w:sz w:val="22"/>
          <w:szCs w:val="22"/>
          <w:vertAlign w:val="superscript"/>
        </w:rPr>
        <w:t>1)</w:t>
      </w:r>
      <w:r w:rsidRPr="005B26C9">
        <w:rPr>
          <w:rFonts w:ascii="Arial" w:hAnsi="Arial" w:cs="Arial"/>
          <w:color w:val="000000" w:themeColor="text1"/>
          <w:sz w:val="16"/>
          <w:szCs w:val="16"/>
        </w:rPr>
        <w:t>rozporządzenie Parlamentu Europejskiego i Rady (UE) 2016/679 z dnia 27 kwietnia 2016 r. w sprawie ochrony osób fizycznych</w:t>
      </w:r>
      <w:r w:rsidR="00286744">
        <w:rPr>
          <w:rFonts w:ascii="Arial" w:hAnsi="Arial" w:cs="Arial"/>
          <w:color w:val="000000" w:themeColor="text1"/>
          <w:sz w:val="16"/>
          <w:szCs w:val="16"/>
        </w:rPr>
        <w:t xml:space="preserve">                 </w:t>
      </w:r>
      <w:r w:rsidRPr="005B26C9">
        <w:rPr>
          <w:rFonts w:ascii="Arial" w:hAnsi="Arial" w:cs="Arial"/>
          <w:color w:val="000000" w:themeColor="text1"/>
          <w:sz w:val="16"/>
          <w:szCs w:val="16"/>
        </w:rPr>
        <w:t xml:space="preserve"> w związku z przetwarzaniem danych osobowych i w sprawie swobodnego przepływu takich danych oraz uchylenia dyrektywy 95/46/WE (ogólne rozporządzenie o ochronie danych) (Dz. Urz. UE L 119 z 04.05.2016, str. 1). </w:t>
      </w:r>
    </w:p>
    <w:p w14:paraId="6222B80E" w14:textId="77777777" w:rsidR="00BE5DE6" w:rsidRPr="00384EED" w:rsidRDefault="00384EED" w:rsidP="00384EE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B26C9">
        <w:rPr>
          <w:rFonts w:ascii="Arial" w:hAnsi="Arial" w:cs="Arial"/>
          <w:color w:val="000000" w:themeColor="text1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>
        <w:rPr>
          <w:rFonts w:ascii="Arial" w:hAnsi="Arial" w:cs="Arial"/>
          <w:color w:val="000000" w:themeColor="text1"/>
          <w:sz w:val="16"/>
          <w:szCs w:val="16"/>
        </w:rPr>
        <w:t>nia np. przez jego wykreślenie)</w:t>
      </w:r>
    </w:p>
    <w:sectPr w:rsidR="00BE5DE6" w:rsidRPr="00384EED" w:rsidSect="0080261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454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EF5C7" w14:textId="77777777" w:rsidR="00702212" w:rsidRDefault="00702212" w:rsidP="009C2DF4">
      <w:pPr>
        <w:spacing w:after="0" w:line="240" w:lineRule="auto"/>
      </w:pPr>
      <w:r>
        <w:separator/>
      </w:r>
    </w:p>
  </w:endnote>
  <w:endnote w:type="continuationSeparator" w:id="0">
    <w:p w14:paraId="058F0C8A" w14:textId="77777777" w:rsidR="00702212" w:rsidRDefault="00702212" w:rsidP="009C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829C3" w14:textId="77777777" w:rsidR="00BE5DE6" w:rsidRDefault="00BE5DE6" w:rsidP="00BE5DE6">
    <w:pPr>
      <w:pStyle w:val="Stopka"/>
      <w:jc w:val="right"/>
    </w:pPr>
  </w:p>
  <w:p w14:paraId="7C96D4D5" w14:textId="77777777" w:rsidR="00190C38" w:rsidRDefault="00190C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ABD11" w14:textId="77777777" w:rsidR="00BE5DE6" w:rsidRDefault="00BE5DE6" w:rsidP="00BE5DE6">
    <w:pPr>
      <w:pStyle w:val="Stopka"/>
      <w:jc w:val="right"/>
    </w:pPr>
  </w:p>
  <w:p w14:paraId="1AD3E02C" w14:textId="77777777" w:rsidR="00841F81" w:rsidRDefault="00FC75CB" w:rsidP="00FC75CB">
    <w:pPr>
      <w:pStyle w:val="Stopka"/>
      <w:tabs>
        <w:tab w:val="clear" w:pos="4536"/>
        <w:tab w:val="clear" w:pos="9072"/>
        <w:tab w:val="left" w:pos="23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04C61" w14:textId="77777777" w:rsidR="00702212" w:rsidRDefault="00702212" w:rsidP="009C2DF4">
      <w:pPr>
        <w:spacing w:after="0" w:line="240" w:lineRule="auto"/>
      </w:pPr>
      <w:r>
        <w:separator/>
      </w:r>
    </w:p>
  </w:footnote>
  <w:footnote w:type="continuationSeparator" w:id="0">
    <w:p w14:paraId="707EDD94" w14:textId="77777777" w:rsidR="00702212" w:rsidRDefault="00702212" w:rsidP="009C2DF4">
      <w:pPr>
        <w:spacing w:after="0" w:line="240" w:lineRule="auto"/>
      </w:pPr>
      <w:r>
        <w:continuationSeparator/>
      </w:r>
    </w:p>
  </w:footnote>
  <w:footnote w:id="1">
    <w:p w14:paraId="0EDD0745" w14:textId="77777777" w:rsidR="004E5E90" w:rsidRPr="00D31CE8" w:rsidRDefault="004E5E90" w:rsidP="004E5E90">
      <w:pPr>
        <w:pStyle w:val="Tekstprzypisudolnego"/>
        <w:jc w:val="both"/>
        <w:rPr>
          <w:i/>
          <w:sz w:val="18"/>
          <w:szCs w:val="18"/>
        </w:rPr>
      </w:pPr>
      <w:r w:rsidRPr="00D31CE8">
        <w:rPr>
          <w:rStyle w:val="Odwoanieprzypisudolnego"/>
          <w:i/>
          <w:sz w:val="18"/>
          <w:szCs w:val="18"/>
        </w:rPr>
        <w:footnoteRef/>
      </w:r>
      <w:r w:rsidRPr="00D31CE8">
        <w:rPr>
          <w:i/>
          <w:sz w:val="18"/>
          <w:szCs w:val="18"/>
        </w:rPr>
        <w:t xml:space="preserve"> </w:t>
      </w:r>
      <w:r w:rsidRPr="00D31CE8">
        <w:rPr>
          <w:b/>
          <w:i/>
          <w:sz w:val="18"/>
          <w:szCs w:val="18"/>
        </w:rPr>
        <w:t>Wyjaśnienie:</w:t>
      </w:r>
      <w:r w:rsidRPr="00D31CE8">
        <w:rPr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</w:t>
      </w:r>
      <w:r>
        <w:rPr>
          <w:i/>
          <w:sz w:val="18"/>
          <w:szCs w:val="18"/>
        </w:rPr>
        <w:t>oraz nie może naruszać integralności protokołu z postępowania oraz jego załączników;</w:t>
      </w:r>
    </w:p>
  </w:footnote>
  <w:footnote w:id="2">
    <w:p w14:paraId="506CAC3F" w14:textId="77777777" w:rsidR="004E5E90" w:rsidRPr="00D31CE8" w:rsidRDefault="004E5E90" w:rsidP="004E5E90">
      <w:pPr>
        <w:pStyle w:val="Tekstprzypisudolnego"/>
        <w:jc w:val="both"/>
        <w:rPr>
          <w:i/>
          <w:sz w:val="18"/>
          <w:szCs w:val="18"/>
        </w:rPr>
      </w:pPr>
      <w:r w:rsidRPr="00D31CE8">
        <w:rPr>
          <w:rStyle w:val="Odwoanieprzypisudolnego"/>
          <w:i/>
          <w:sz w:val="18"/>
          <w:szCs w:val="18"/>
        </w:rPr>
        <w:footnoteRef/>
      </w:r>
      <w:r w:rsidRPr="00D31CE8">
        <w:rPr>
          <w:i/>
          <w:sz w:val="18"/>
          <w:szCs w:val="18"/>
        </w:rPr>
        <w:t xml:space="preserve"> </w:t>
      </w:r>
      <w:r w:rsidRPr="00D31CE8">
        <w:rPr>
          <w:b/>
          <w:i/>
          <w:sz w:val="18"/>
          <w:szCs w:val="18"/>
        </w:rPr>
        <w:t>Wyjaśnienie:</w:t>
      </w:r>
      <w:r w:rsidRPr="00D31CE8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</w:t>
      </w:r>
      <w:r>
        <w:rPr>
          <w:i/>
          <w:sz w:val="18"/>
          <w:szCs w:val="18"/>
        </w:rPr>
        <w:t>członkow</w:t>
      </w:r>
      <w:r w:rsidRPr="00D31CE8">
        <w:rPr>
          <w:i/>
          <w:sz w:val="18"/>
          <w:szCs w:val="18"/>
        </w:rPr>
        <w:t>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71E1E" w14:textId="0F6C551A" w:rsidR="009C2DF4" w:rsidRDefault="00802618" w:rsidP="009C2DF4">
    <w:pPr>
      <w:pStyle w:val="Nagwek"/>
      <w:tabs>
        <w:tab w:val="clear" w:pos="4536"/>
        <w:tab w:val="clear" w:pos="9072"/>
        <w:tab w:val="left" w:pos="6720"/>
      </w:tabs>
    </w:pPr>
    <w:r>
      <w:rPr>
        <w:noProof/>
      </w:rPr>
      <w:drawing>
        <wp:anchor distT="0" distB="0" distL="114300" distR="114300" simplePos="0" relativeHeight="251665920" behindDoc="1" locked="0" layoutInCell="1" allowOverlap="1" wp14:anchorId="4A097F51" wp14:editId="57EC065F">
          <wp:simplePos x="0" y="0"/>
          <wp:positionH relativeFrom="margin">
            <wp:align>center</wp:align>
          </wp:positionH>
          <wp:positionV relativeFrom="page">
            <wp:posOffset>163830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42369" w14:textId="77777777" w:rsidR="00841F81" w:rsidRDefault="00BE0707" w:rsidP="00802618">
    <w:pPr>
      <w:pStyle w:val="Nagwek"/>
      <w:pBdr>
        <w:bottom w:val="single" w:sz="4" w:space="1" w:color="auto"/>
      </w:pBdr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3872" behindDoc="1" locked="0" layoutInCell="1" allowOverlap="1" wp14:anchorId="6EEF2DDC" wp14:editId="1060227C">
          <wp:simplePos x="0" y="0"/>
          <wp:positionH relativeFrom="column">
            <wp:posOffset>-330835</wp:posOffset>
          </wp:positionH>
          <wp:positionV relativeFrom="page">
            <wp:posOffset>150495</wp:posOffset>
          </wp:positionV>
          <wp:extent cx="6566535" cy="579755"/>
          <wp:effectExtent l="19050" t="0" r="5715" b="0"/>
          <wp:wrapTight wrapText="bothSides">
            <wp:wrapPolygon edited="0">
              <wp:start x="-63" y="0"/>
              <wp:lineTo x="-63" y="20583"/>
              <wp:lineTo x="21619" y="20583"/>
              <wp:lineTo x="21619" y="0"/>
              <wp:lineTo x="-63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1BEB3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 w:themeColor="text1"/>
        <w:sz w:val="22"/>
        <w:szCs w:val="22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465" w:hanging="465"/>
      </w:pPr>
      <w:rPr>
        <w:rFonts w:eastAsia="Times New Roman" w:cs="Times New Roman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/>
        <w:color w:val="00000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032B2F33"/>
    <w:multiLevelType w:val="hybridMultilevel"/>
    <w:tmpl w:val="C68A4172"/>
    <w:lvl w:ilvl="0" w:tplc="DBB2DAD0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35519"/>
    <w:multiLevelType w:val="hybridMultilevel"/>
    <w:tmpl w:val="F07670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945304"/>
    <w:multiLevelType w:val="hybridMultilevel"/>
    <w:tmpl w:val="E8D49C28"/>
    <w:lvl w:ilvl="0" w:tplc="58CA92D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F58EF"/>
    <w:multiLevelType w:val="hybridMultilevel"/>
    <w:tmpl w:val="137E3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F3378"/>
    <w:multiLevelType w:val="hybridMultilevel"/>
    <w:tmpl w:val="963281D8"/>
    <w:lvl w:ilvl="0" w:tplc="FC34EB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F28D2"/>
    <w:multiLevelType w:val="hybridMultilevel"/>
    <w:tmpl w:val="5ABEBEEE"/>
    <w:lvl w:ilvl="0" w:tplc="D7CA0C9C">
      <w:start w:val="1"/>
      <w:numFmt w:val="decimal"/>
      <w:lvlText w:val="%1."/>
      <w:lvlJc w:val="left"/>
      <w:pPr>
        <w:ind w:left="99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B67EAE"/>
    <w:multiLevelType w:val="multilevel"/>
    <w:tmpl w:val="00000005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/>
        <w:color w:val="00000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16D92C82"/>
    <w:multiLevelType w:val="hybridMultilevel"/>
    <w:tmpl w:val="BEAEB66E"/>
    <w:lvl w:ilvl="0" w:tplc="1FFA0E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C5D54D8"/>
    <w:multiLevelType w:val="hybridMultilevel"/>
    <w:tmpl w:val="3DE0249C"/>
    <w:lvl w:ilvl="0" w:tplc="D6B43EA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D7E27B6"/>
    <w:multiLevelType w:val="hybridMultilevel"/>
    <w:tmpl w:val="524A5E04"/>
    <w:lvl w:ilvl="0" w:tplc="FCBEC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132032"/>
    <w:multiLevelType w:val="hybridMultilevel"/>
    <w:tmpl w:val="832C9428"/>
    <w:lvl w:ilvl="0" w:tplc="741CCF2C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2AE17BF"/>
    <w:multiLevelType w:val="hybridMultilevel"/>
    <w:tmpl w:val="55C270B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42A2AE4"/>
    <w:multiLevelType w:val="hybridMultilevel"/>
    <w:tmpl w:val="6BE6B00A"/>
    <w:lvl w:ilvl="0" w:tplc="FFE8EA2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88F3EA9"/>
    <w:multiLevelType w:val="hybridMultilevel"/>
    <w:tmpl w:val="B54E2268"/>
    <w:lvl w:ilvl="0" w:tplc="61C66088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903252"/>
    <w:multiLevelType w:val="hybridMultilevel"/>
    <w:tmpl w:val="42B6C218"/>
    <w:lvl w:ilvl="0" w:tplc="6568C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119DA"/>
    <w:multiLevelType w:val="hybridMultilevel"/>
    <w:tmpl w:val="96941D56"/>
    <w:lvl w:ilvl="0" w:tplc="CEB475C4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8B77174"/>
    <w:multiLevelType w:val="hybridMultilevel"/>
    <w:tmpl w:val="4EA0C8E4"/>
    <w:lvl w:ilvl="0" w:tplc="9028C9E2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CC3FFE"/>
    <w:multiLevelType w:val="hybridMultilevel"/>
    <w:tmpl w:val="113ED5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3EE3920"/>
    <w:multiLevelType w:val="hybridMultilevel"/>
    <w:tmpl w:val="9474A7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DA117B"/>
    <w:multiLevelType w:val="hybridMultilevel"/>
    <w:tmpl w:val="B6B4D0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75F4CAB"/>
    <w:multiLevelType w:val="hybridMultilevel"/>
    <w:tmpl w:val="3F74D0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92312C4"/>
    <w:multiLevelType w:val="hybridMultilevel"/>
    <w:tmpl w:val="1E201BA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B5835AF"/>
    <w:multiLevelType w:val="hybridMultilevel"/>
    <w:tmpl w:val="AE12715C"/>
    <w:lvl w:ilvl="0" w:tplc="3E5A87B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6401E"/>
    <w:multiLevelType w:val="hybridMultilevel"/>
    <w:tmpl w:val="CB680E2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F6360B8"/>
    <w:multiLevelType w:val="hybridMultilevel"/>
    <w:tmpl w:val="7422C1B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006481F"/>
    <w:multiLevelType w:val="multilevel"/>
    <w:tmpl w:val="08E45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02E2851"/>
    <w:multiLevelType w:val="hybridMultilevel"/>
    <w:tmpl w:val="9DE6FE2A"/>
    <w:lvl w:ilvl="0" w:tplc="461E51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47807"/>
    <w:multiLevelType w:val="hybridMultilevel"/>
    <w:tmpl w:val="B7002F1E"/>
    <w:lvl w:ilvl="0" w:tplc="001EDEE2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6845434"/>
    <w:multiLevelType w:val="hybridMultilevel"/>
    <w:tmpl w:val="4866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8CB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35246F0">
      <w:start w:val="1"/>
      <w:numFmt w:val="lowerLetter"/>
      <w:lvlText w:val="%3)"/>
      <w:lvlJc w:val="left"/>
      <w:pPr>
        <w:ind w:left="2340" w:hanging="360"/>
      </w:pPr>
      <w:rPr>
        <w:rFonts w:ascii="Calibri" w:hAnsi="Calibri" w:cs="Calibri" w:hint="default"/>
        <w:i w:val="0"/>
        <w:color w:val="000000"/>
      </w:rPr>
    </w:lvl>
    <w:lvl w:ilvl="3" w:tplc="A8207BF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D4B75"/>
    <w:multiLevelType w:val="hybridMultilevel"/>
    <w:tmpl w:val="80E206A2"/>
    <w:lvl w:ilvl="0" w:tplc="B49097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22348"/>
    <w:multiLevelType w:val="hybridMultilevel"/>
    <w:tmpl w:val="8CE24130"/>
    <w:lvl w:ilvl="0" w:tplc="1A4C3606">
      <w:start w:val="1"/>
      <w:numFmt w:val="upperRoman"/>
      <w:lvlText w:val="%1."/>
      <w:lvlJc w:val="righ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6B160F"/>
    <w:multiLevelType w:val="hybridMultilevel"/>
    <w:tmpl w:val="06AA238A"/>
    <w:lvl w:ilvl="0" w:tplc="D9D0B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70E65"/>
    <w:multiLevelType w:val="hybridMultilevel"/>
    <w:tmpl w:val="DF5C7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044C3"/>
    <w:multiLevelType w:val="hybridMultilevel"/>
    <w:tmpl w:val="49C8E7CC"/>
    <w:lvl w:ilvl="0" w:tplc="61C66088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C2B0F46"/>
    <w:multiLevelType w:val="multilevel"/>
    <w:tmpl w:val="599C10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2" w15:restartNumberingAfterBreak="0">
    <w:nsid w:val="6DAD47FE"/>
    <w:multiLevelType w:val="hybridMultilevel"/>
    <w:tmpl w:val="5A90DD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DD0027D"/>
    <w:multiLevelType w:val="hybridMultilevel"/>
    <w:tmpl w:val="14625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D4378"/>
    <w:multiLevelType w:val="hybridMultilevel"/>
    <w:tmpl w:val="0F2A16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3927796"/>
    <w:multiLevelType w:val="hybridMultilevel"/>
    <w:tmpl w:val="0DD025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5452B18"/>
    <w:multiLevelType w:val="hybridMultilevel"/>
    <w:tmpl w:val="000AC914"/>
    <w:lvl w:ilvl="0" w:tplc="9ED6FD7E">
      <w:start w:val="1"/>
      <w:numFmt w:val="decimal"/>
      <w:lvlText w:val="%1."/>
      <w:lvlJc w:val="left"/>
      <w:pPr>
        <w:ind w:left="9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7" w15:restartNumberingAfterBreak="0">
    <w:nsid w:val="7ABA128F"/>
    <w:multiLevelType w:val="hybridMultilevel"/>
    <w:tmpl w:val="4F061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</w:num>
  <w:num w:numId="3">
    <w:abstractNumId w:val="36"/>
  </w:num>
  <w:num w:numId="4">
    <w:abstractNumId w:val="37"/>
  </w:num>
  <w:num w:numId="5">
    <w:abstractNumId w:val="22"/>
  </w:num>
  <w:num w:numId="6">
    <w:abstractNumId w:val="11"/>
  </w:num>
  <w:num w:numId="7">
    <w:abstractNumId w:val="45"/>
  </w:num>
  <w:num w:numId="8">
    <w:abstractNumId w:val="32"/>
  </w:num>
  <w:num w:numId="9">
    <w:abstractNumId w:val="28"/>
  </w:num>
  <w:num w:numId="10">
    <w:abstractNumId w:val="6"/>
  </w:num>
  <w:num w:numId="11">
    <w:abstractNumId w:val="39"/>
  </w:num>
  <w:num w:numId="12">
    <w:abstractNumId w:val="26"/>
  </w:num>
  <w:num w:numId="13">
    <w:abstractNumId w:val="17"/>
  </w:num>
  <w:num w:numId="14">
    <w:abstractNumId w:val="9"/>
  </w:num>
  <w:num w:numId="15">
    <w:abstractNumId w:val="30"/>
  </w:num>
  <w:num w:numId="16">
    <w:abstractNumId w:val="0"/>
  </w:num>
  <w:num w:numId="17">
    <w:abstractNumId w:val="1"/>
  </w:num>
  <w:num w:numId="18">
    <w:abstractNumId w:val="2"/>
  </w:num>
  <w:num w:numId="19">
    <w:abstractNumId w:val="35"/>
  </w:num>
  <w:num w:numId="20">
    <w:abstractNumId w:val="10"/>
  </w:num>
  <w:num w:numId="21">
    <w:abstractNumId w:val="41"/>
  </w:num>
  <w:num w:numId="22">
    <w:abstractNumId w:val="47"/>
  </w:num>
  <w:num w:numId="23">
    <w:abstractNumId w:val="19"/>
  </w:num>
  <w:num w:numId="24">
    <w:abstractNumId w:val="14"/>
  </w:num>
  <w:num w:numId="25">
    <w:abstractNumId w:val="25"/>
  </w:num>
  <w:num w:numId="26">
    <w:abstractNumId w:val="29"/>
  </w:num>
  <w:num w:numId="27">
    <w:abstractNumId w:val="24"/>
  </w:num>
  <w:num w:numId="28">
    <w:abstractNumId w:val="38"/>
  </w:num>
  <w:num w:numId="29">
    <w:abstractNumId w:val="44"/>
  </w:num>
  <w:num w:numId="30">
    <w:abstractNumId w:val="23"/>
  </w:num>
  <w:num w:numId="31">
    <w:abstractNumId w:val="27"/>
  </w:num>
  <w:num w:numId="32">
    <w:abstractNumId w:val="13"/>
  </w:num>
  <w:num w:numId="33">
    <w:abstractNumId w:val="4"/>
  </w:num>
  <w:num w:numId="34">
    <w:abstractNumId w:val="5"/>
  </w:num>
  <w:num w:numId="35">
    <w:abstractNumId w:val="7"/>
  </w:num>
  <w:num w:numId="36">
    <w:abstractNumId w:val="46"/>
  </w:num>
  <w:num w:numId="37">
    <w:abstractNumId w:val="12"/>
  </w:num>
  <w:num w:numId="38">
    <w:abstractNumId w:val="21"/>
  </w:num>
  <w:num w:numId="39">
    <w:abstractNumId w:val="18"/>
  </w:num>
  <w:num w:numId="40">
    <w:abstractNumId w:val="33"/>
  </w:num>
  <w:num w:numId="41">
    <w:abstractNumId w:val="42"/>
  </w:num>
  <w:num w:numId="42">
    <w:abstractNumId w:val="15"/>
  </w:num>
  <w:num w:numId="43">
    <w:abstractNumId w:val="8"/>
  </w:num>
  <w:num w:numId="44">
    <w:abstractNumId w:val="20"/>
  </w:num>
  <w:num w:numId="45">
    <w:abstractNumId w:val="34"/>
  </w:num>
  <w:num w:numId="46">
    <w:abstractNumId w:val="40"/>
  </w:num>
  <w:num w:numId="47">
    <w:abstractNumId w:val="16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F4"/>
    <w:rsid w:val="00055B98"/>
    <w:rsid w:val="000B1F07"/>
    <w:rsid w:val="000B7CD9"/>
    <w:rsid w:val="001045E4"/>
    <w:rsid w:val="00114A4C"/>
    <w:rsid w:val="001417A4"/>
    <w:rsid w:val="00190C38"/>
    <w:rsid w:val="002007A0"/>
    <w:rsid w:val="00206E25"/>
    <w:rsid w:val="002173F2"/>
    <w:rsid w:val="00221DAF"/>
    <w:rsid w:val="002720A4"/>
    <w:rsid w:val="00286744"/>
    <w:rsid w:val="002961B2"/>
    <w:rsid w:val="00297C46"/>
    <w:rsid w:val="002A0312"/>
    <w:rsid w:val="002A370A"/>
    <w:rsid w:val="00307C05"/>
    <w:rsid w:val="00323C4D"/>
    <w:rsid w:val="00332830"/>
    <w:rsid w:val="00335D07"/>
    <w:rsid w:val="00362D4C"/>
    <w:rsid w:val="00384EED"/>
    <w:rsid w:val="003F130F"/>
    <w:rsid w:val="00405574"/>
    <w:rsid w:val="00420AF1"/>
    <w:rsid w:val="00434620"/>
    <w:rsid w:val="00434D7B"/>
    <w:rsid w:val="00437288"/>
    <w:rsid w:val="00445DC6"/>
    <w:rsid w:val="00451584"/>
    <w:rsid w:val="00455A8A"/>
    <w:rsid w:val="00476695"/>
    <w:rsid w:val="004816AF"/>
    <w:rsid w:val="00491E7C"/>
    <w:rsid w:val="004D4401"/>
    <w:rsid w:val="004E3AD7"/>
    <w:rsid w:val="004E5E90"/>
    <w:rsid w:val="004E7020"/>
    <w:rsid w:val="00543EF3"/>
    <w:rsid w:val="00550D69"/>
    <w:rsid w:val="005872CA"/>
    <w:rsid w:val="005903CE"/>
    <w:rsid w:val="005A1975"/>
    <w:rsid w:val="005A7FDD"/>
    <w:rsid w:val="00602E8C"/>
    <w:rsid w:val="00614A6B"/>
    <w:rsid w:val="0064245B"/>
    <w:rsid w:val="006A2530"/>
    <w:rsid w:val="006F4E22"/>
    <w:rsid w:val="00702212"/>
    <w:rsid w:val="0071669A"/>
    <w:rsid w:val="0075757F"/>
    <w:rsid w:val="0079322D"/>
    <w:rsid w:val="007C26CE"/>
    <w:rsid w:val="007D029B"/>
    <w:rsid w:val="007D2D67"/>
    <w:rsid w:val="007D630D"/>
    <w:rsid w:val="00802618"/>
    <w:rsid w:val="00826B5B"/>
    <w:rsid w:val="0082749F"/>
    <w:rsid w:val="00841F81"/>
    <w:rsid w:val="008622D7"/>
    <w:rsid w:val="008E5144"/>
    <w:rsid w:val="00904688"/>
    <w:rsid w:val="00920727"/>
    <w:rsid w:val="00934F97"/>
    <w:rsid w:val="00971FB8"/>
    <w:rsid w:val="009842C3"/>
    <w:rsid w:val="009A6346"/>
    <w:rsid w:val="009C2DF4"/>
    <w:rsid w:val="009D5EEF"/>
    <w:rsid w:val="009F79BE"/>
    <w:rsid w:val="00A1600D"/>
    <w:rsid w:val="00A215B6"/>
    <w:rsid w:val="00A34771"/>
    <w:rsid w:val="00A525FE"/>
    <w:rsid w:val="00A86531"/>
    <w:rsid w:val="00A92F81"/>
    <w:rsid w:val="00B0306E"/>
    <w:rsid w:val="00B22D80"/>
    <w:rsid w:val="00B22FED"/>
    <w:rsid w:val="00B32E9C"/>
    <w:rsid w:val="00BE0707"/>
    <w:rsid w:val="00BE5DE6"/>
    <w:rsid w:val="00C6024F"/>
    <w:rsid w:val="00C64D6A"/>
    <w:rsid w:val="00CA1318"/>
    <w:rsid w:val="00CA373A"/>
    <w:rsid w:val="00CC340E"/>
    <w:rsid w:val="00CE5278"/>
    <w:rsid w:val="00D22F7A"/>
    <w:rsid w:val="00D416EE"/>
    <w:rsid w:val="00D77C6F"/>
    <w:rsid w:val="00DB3BF0"/>
    <w:rsid w:val="00DD1749"/>
    <w:rsid w:val="00DD3899"/>
    <w:rsid w:val="00DD515D"/>
    <w:rsid w:val="00DD7BDD"/>
    <w:rsid w:val="00DF2D7B"/>
    <w:rsid w:val="00E15DB8"/>
    <w:rsid w:val="00E17EF8"/>
    <w:rsid w:val="00E201F7"/>
    <w:rsid w:val="00E3794A"/>
    <w:rsid w:val="00E40F02"/>
    <w:rsid w:val="00E44750"/>
    <w:rsid w:val="00E45640"/>
    <w:rsid w:val="00EB6757"/>
    <w:rsid w:val="00EC0E4E"/>
    <w:rsid w:val="00ED3028"/>
    <w:rsid w:val="00ED6F1D"/>
    <w:rsid w:val="00EE4254"/>
    <w:rsid w:val="00F26AD1"/>
    <w:rsid w:val="00F81C95"/>
    <w:rsid w:val="00FA7540"/>
    <w:rsid w:val="00FB023B"/>
    <w:rsid w:val="00FC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4ACC0"/>
  <w15:docId w15:val="{FCA9AD7F-D116-4E7A-8AFB-EECD9606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DF4"/>
  </w:style>
  <w:style w:type="paragraph" w:styleId="Stopka">
    <w:name w:val="footer"/>
    <w:basedOn w:val="Normalny"/>
    <w:link w:val="StopkaZnak"/>
    <w:uiPriority w:val="99"/>
    <w:unhideWhenUsed/>
    <w:rsid w:val="009C2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DF4"/>
  </w:style>
  <w:style w:type="paragraph" w:styleId="Tekstdymka">
    <w:name w:val="Balloon Text"/>
    <w:basedOn w:val="Normalny"/>
    <w:link w:val="TekstdymkaZnak"/>
    <w:uiPriority w:val="99"/>
    <w:semiHidden/>
    <w:unhideWhenUsed/>
    <w:rsid w:val="009C2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DF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16A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D416EE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basedOn w:val="Domylnaczcionkaakapitu"/>
    <w:link w:val="Akapitzlist"/>
    <w:uiPriority w:val="34"/>
    <w:rsid w:val="00C6024F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02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024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C6024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60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6024F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602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mynie">
    <w:name w:val="Domy徑nie"/>
    <w:rsid w:val="00C6024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customStyle="1" w:styleId="Domynie0">
    <w:name w:val="Domy?nie"/>
    <w:uiPriority w:val="99"/>
    <w:rsid w:val="00C6024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Tretekstu">
    <w:name w:val="Tre? tekstu"/>
    <w:basedOn w:val="Domynie0"/>
    <w:uiPriority w:val="99"/>
    <w:rsid w:val="00C6024F"/>
    <w:pPr>
      <w:autoSpaceDE w:val="0"/>
      <w:spacing w:after="120"/>
    </w:pPr>
    <w:rPr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4E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EE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4EE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E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EED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E5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zgk@lack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E248-D8B6-4966-9458-D8048EB8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</dc:creator>
  <cp:lastModifiedBy>Paweł Czepielik</cp:lastModifiedBy>
  <cp:revision>2</cp:revision>
  <cp:lastPrinted>2018-03-13T10:24:00Z</cp:lastPrinted>
  <dcterms:created xsi:type="dcterms:W3CDTF">2020-07-03T06:47:00Z</dcterms:created>
  <dcterms:modified xsi:type="dcterms:W3CDTF">2020-07-03T06:47:00Z</dcterms:modified>
</cp:coreProperties>
</file>