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:rsidR="00EE39F3" w:rsidRPr="00811AC3" w:rsidRDefault="00A94751" w:rsidP="00EE39F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D31549">
        <w:rPr>
          <w:rFonts w:ascii="Times New Roman" w:hAnsi="Times New Roman"/>
        </w:rPr>
        <w:t>17</w:t>
      </w:r>
      <w:r>
        <w:rPr>
          <w:rFonts w:ascii="Times New Roman" w:hAnsi="Times New Roman"/>
        </w:rPr>
        <w:t>.2018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A94751" w:rsidRPr="00A94751">
        <w:rPr>
          <w:b/>
          <w:sz w:val="22"/>
          <w:szCs w:val="22"/>
        </w:rPr>
        <w:t>Gmina Łącko</w:t>
      </w:r>
      <w:r w:rsidR="00A94751">
        <w:rPr>
          <w:sz w:val="22"/>
          <w:szCs w:val="22"/>
        </w:rPr>
        <w:t>-</w:t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 w:rsidR="00A94751">
        <w:rPr>
          <w:sz w:val="22"/>
          <w:szCs w:val="22"/>
        </w:rPr>
        <w:t xml:space="preserve">                             </w:t>
      </w:r>
      <w:r w:rsidR="00292765">
        <w:rPr>
          <w:sz w:val="22"/>
          <w:szCs w:val="22"/>
        </w:rPr>
        <w:t xml:space="preserve"> </w:t>
      </w:r>
      <w:r w:rsidR="00225315" w:rsidRPr="00811AC3">
        <w:rPr>
          <w:sz w:val="22"/>
          <w:szCs w:val="22"/>
        </w:rPr>
        <w:t xml:space="preserve">Adres: </w:t>
      </w:r>
      <w:r w:rsidR="00225315" w:rsidRPr="00811AC3">
        <w:rPr>
          <w:sz w:val="22"/>
          <w:szCs w:val="22"/>
        </w:rPr>
        <w:tab/>
        <w:t xml:space="preserve"> </w:t>
      </w:r>
      <w:r w:rsidR="00A94751"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  <w:b/>
        </w:rPr>
        <w:t>Dane Wykonawcy</w:t>
      </w:r>
      <w:r w:rsidRPr="00313EF5">
        <w:rPr>
          <w:rFonts w:ascii="Times New Roman" w:hAnsi="Times New Roman"/>
        </w:rPr>
        <w:t>: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D31549" w:rsidRDefault="00231DB0" w:rsidP="00231DB0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NIP .................................... </w:t>
      </w: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REGON ................................ </w:t>
      </w: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KRS ...........................</w:t>
      </w:r>
    </w:p>
    <w:p w:rsidR="00231DB0" w:rsidRPr="00D31549" w:rsidRDefault="00231DB0" w:rsidP="00231DB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:rsidR="00E97CFC" w:rsidRPr="00D31549" w:rsidRDefault="00231DB0" w:rsidP="00231DB0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D31549">
        <w:rPr>
          <w:rFonts w:ascii="Times New Roman" w:hAnsi="Times New Roman"/>
          <w:lang w:val="pl-PL"/>
        </w:rPr>
        <w:t>…………………………………., tel. ………………………….. e-mail: ………………………………</w:t>
      </w:r>
    </w:p>
    <w:p w:rsidR="00231DB0" w:rsidRPr="00811AC3" w:rsidRDefault="00231DB0" w:rsidP="00231DB0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A767F3" w:rsidRDefault="00A07E31" w:rsidP="00A767F3">
      <w:pPr>
        <w:pStyle w:val="Standard"/>
        <w:rPr>
          <w:rFonts w:ascii="Times New Roman" w:hAnsi="Times New Roman"/>
          <w:b/>
          <w:sz w:val="24"/>
          <w:szCs w:val="24"/>
        </w:rPr>
      </w:pPr>
      <w:r w:rsidRPr="00811AC3">
        <w:rPr>
          <w:rFonts w:ascii="Times New Roman" w:hAnsi="Times New Roman"/>
          <w:b/>
          <w:sz w:val="20"/>
          <w:szCs w:val="20"/>
        </w:rPr>
        <w:t>„</w:t>
      </w:r>
      <w:r w:rsidR="00A767F3">
        <w:rPr>
          <w:rStyle w:val="FontStyle31"/>
          <w:b w:val="0"/>
          <w:bCs w:val="0"/>
          <w:iCs/>
        </w:rPr>
        <w:t>„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Dostawa </w:t>
      </w:r>
      <w:r w:rsidR="00A94751">
        <w:rPr>
          <w:rFonts w:ascii="Times New Roman" w:hAnsi="Times New Roman"/>
          <w:b/>
          <w:bCs/>
          <w:iCs/>
          <w:sz w:val="24"/>
          <w:szCs w:val="24"/>
        </w:rPr>
        <w:t>oleju napędowego w 2019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 roku”</w:t>
      </w:r>
    </w:p>
    <w:p w:rsidR="00A07E31" w:rsidRPr="00811AC3" w:rsidRDefault="00811AC3" w:rsidP="00A767F3">
      <w:pPr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S</w:t>
      </w:r>
      <w:r w:rsidR="00A07E31" w:rsidRPr="00811AC3">
        <w:rPr>
          <w:rFonts w:ascii="Times New Roman" w:hAnsi="Times New Roman"/>
        </w:rPr>
        <w:t>kładam</w:t>
      </w:r>
      <w:r>
        <w:rPr>
          <w:rFonts w:ascii="Times New Roman" w:hAnsi="Times New Roman"/>
        </w:rPr>
        <w:t>(y)</w:t>
      </w:r>
      <w:r w:rsidR="00A07E31" w:rsidRPr="00811AC3">
        <w:rPr>
          <w:rFonts w:ascii="Times New Roman" w:hAnsi="Times New Roman"/>
        </w:rPr>
        <w:t xml:space="preserve"> niniejszą ofertę:</w:t>
      </w:r>
    </w:p>
    <w:p w:rsidR="00A767F3" w:rsidRPr="00A767F3" w:rsidRDefault="00A767F3" w:rsidP="00A767F3">
      <w:pPr>
        <w:pStyle w:val="Style16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Oferujemy wykonanie przedmiotu zamówienia tj. dostawa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olej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>u napędowego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C3558">
        <w:rPr>
          <w:rStyle w:val="FontStyle33"/>
          <w:rFonts w:ascii="Times New Roman" w:hAnsi="Times New Roman"/>
          <w:szCs w:val="22"/>
          <w:lang w:eastAsia="pl-PL"/>
        </w:rPr>
        <w:t xml:space="preserve">w temperaturze 15°C 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 xml:space="preserve">w ilości łącznej 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>3</w:t>
      </w:r>
      <w:r w:rsidR="00CB0E6F">
        <w:rPr>
          <w:rStyle w:val="FontStyle33"/>
          <w:rFonts w:ascii="Times New Roman" w:hAnsi="Times New Roman"/>
          <w:szCs w:val="22"/>
          <w:lang w:eastAsia="pl-PL"/>
        </w:rPr>
        <w:t>8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000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litrów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 okresie od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dnia podpisania umowy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do 31 grudnia 201</w:t>
      </w:r>
      <w:r w:rsidR="00A94751">
        <w:rPr>
          <w:rStyle w:val="FontStyle33"/>
          <w:rFonts w:ascii="Times New Roman" w:hAnsi="Times New Roman"/>
          <w:szCs w:val="22"/>
          <w:lang w:eastAsia="pl-PL"/>
        </w:rPr>
        <w:t>9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roku,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w zakresie objętym "Specyfikacją 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istotnych warunków zamówienia", za kwotę: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Wartość  zamówienia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brutto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podatkiem od towarów i usług VAT):</w:t>
      </w:r>
    </w:p>
    <w:p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9659C6" w:rsidRPr="00A767F3" w:rsidRDefault="009659C6" w:rsidP="009659C6">
      <w:pPr>
        <w:pStyle w:val="Style16"/>
        <w:tabs>
          <w:tab w:val="left" w:leader="dot" w:pos="846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: 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Wartość zamówienia netto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(bez podatku od towarów i usług VAT) :</w:t>
      </w:r>
    </w:p>
    <w:p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9659C6" w:rsidRPr="00A767F3" w:rsidRDefault="009659C6" w:rsidP="009659C6">
      <w:pPr>
        <w:pStyle w:val="Style16"/>
        <w:tabs>
          <w:tab w:val="left" w:leader="dot" w:pos="84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słownie :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2"/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Podatek od towarów i usług VAT</w:t>
      </w:r>
    </w:p>
    <w:p w:rsidR="009659C6" w:rsidRPr="00A767F3" w:rsidRDefault="009659C6" w:rsidP="009659C6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tabs>
          <w:tab w:val="left" w:leader="dot" w:pos="8462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tabs>
          <w:tab w:val="left" w:leader="dot" w:pos="846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9659C6" w:rsidRPr="00A767F3" w:rsidRDefault="009659C6" w:rsidP="009659C6">
      <w:pPr>
        <w:pStyle w:val="Style16"/>
        <w:tabs>
          <w:tab w:val="left" w:leader="dot" w:pos="848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u w:val="single"/>
          <w:lang w:eastAsia="pl-PL"/>
        </w:rPr>
        <w:t>Dane szczegółowe:</w:t>
      </w: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Default="00A767F3" w:rsidP="00292765">
      <w:pPr>
        <w:pStyle w:val="Style12"/>
        <w:numPr>
          <w:ilvl w:val="0"/>
          <w:numId w:val="9"/>
        </w:numPr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 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 w:rsidR="00F761C9"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F761C9" w:rsidRPr="009B6A9D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21</w:t>
      </w:r>
      <w:r w:rsidR="00F761C9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 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>2018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Default="00292765" w:rsidP="00292765">
      <w:pPr>
        <w:pStyle w:val="Style12"/>
        <w:ind w:left="720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A767F3" w:rsidRPr="00292765" w:rsidRDefault="00A767F3" w:rsidP="00292765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292765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……………………………..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 xml:space="preserve">(bez uwzględnienia </w:t>
      </w:r>
      <w:r w:rsidR="007D3712" w:rsidRP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>)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2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b) 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</w:t>
      </w:r>
      <w:r w:rsidR="00F761C9" w:rsidRPr="009B6A9D">
        <w:rPr>
          <w:rStyle w:val="FontStyle37"/>
          <w:rFonts w:ascii="Times New Roman" w:hAnsi="Times New Roman"/>
          <w:szCs w:val="22"/>
          <w:lang w:eastAsia="pl-PL"/>
        </w:rPr>
        <w:t xml:space="preserve">dzień </w:t>
      </w:r>
      <w:r w:rsidR="00F761C9"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F761C9" w:rsidRPr="009B6A9D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21</w:t>
      </w:r>
      <w:r w:rsidR="00F761C9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 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 xml:space="preserve">2018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Pr="00A767F3" w:rsidRDefault="00292765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292765" w:rsidRDefault="00A767F3" w:rsidP="00231DB0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7D3712">
        <w:rPr>
          <w:rFonts w:ascii="Times New Roman" w:hAnsi="Times New Roman"/>
          <w:sz w:val="22"/>
          <w:szCs w:val="22"/>
        </w:rPr>
        <w:t xml:space="preserve"> 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uwzględnien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iem 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 wykonawcy)</w:t>
      </w:r>
    </w:p>
    <w:p w:rsidR="00231DB0" w:rsidRDefault="00231DB0" w:rsidP="00231DB0">
      <w:pPr>
        <w:pStyle w:val="Style16"/>
        <w:spacing w:line="240" w:lineRule="auto"/>
        <w:rPr>
          <w:rStyle w:val="FontStyle33"/>
          <w:rFonts w:ascii="Times New Roman" w:hAnsi="Times New Roman"/>
          <w:szCs w:val="22"/>
          <w:lang w:eastAsia="pl-PL"/>
        </w:rPr>
      </w:pPr>
    </w:p>
    <w:p w:rsidR="00A767F3" w:rsidRDefault="007D3712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Wysokość rabatu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cen</w:t>
      </w:r>
      <w:r>
        <w:rPr>
          <w:rStyle w:val="FontStyle33"/>
          <w:rFonts w:ascii="Times New Roman" w:hAnsi="Times New Roman"/>
          <w:szCs w:val="22"/>
          <w:lang w:eastAsia="pl-PL"/>
        </w:rPr>
        <w:t>owego (w PLN)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>wykonawcy liczona od 1000 litrów oleju napędowego</w:t>
      </w:r>
    </w:p>
    <w:p w:rsid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292765" w:rsidRP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b/>
          <w:color w:val="auto"/>
          <w:szCs w:val="22"/>
        </w:rPr>
      </w:pPr>
      <w:r w:rsidRPr="00292765">
        <w:rPr>
          <w:rStyle w:val="FontStyle37"/>
          <w:rFonts w:ascii="Times New Roman" w:hAnsi="Times New Roman"/>
          <w:b/>
          <w:szCs w:val="22"/>
          <w:lang w:eastAsia="pl-PL"/>
        </w:rPr>
        <w:t>……………………………………………..</w:t>
      </w:r>
    </w:p>
    <w:p w:rsidR="007D3712" w:rsidRPr="00A767F3" w:rsidRDefault="007D3712" w:rsidP="007D3712">
      <w:pPr>
        <w:pStyle w:val="Style20"/>
        <w:tabs>
          <w:tab w:val="left" w:pos="422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C01FC0">
      <w:pPr>
        <w:pStyle w:val="Style23"/>
        <w:tabs>
          <w:tab w:val="left" w:pos="422"/>
          <w:tab w:val="left" w:leader="dot" w:pos="9317"/>
        </w:tabs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</w:t>
      </w:r>
      <w:r w:rsidR="007D3712">
        <w:rPr>
          <w:rStyle w:val="FontStyle33"/>
          <w:rFonts w:ascii="Times New Roman" w:hAnsi="Times New Roman"/>
          <w:szCs w:val="22"/>
          <w:lang w:eastAsia="pl-PL"/>
        </w:rPr>
        <w:t xml:space="preserve">azwa handlowa oferowanego oleju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napędowego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 xml:space="preserve"> ……………………………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17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  <w:tab w:val="left" w:leader="dot" w:pos="930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Nazwa producenta oferowanego oleju napędowego</w:t>
      </w:r>
      <w:r w:rsidR="00C01FC0" w:rsidRP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>………………………….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02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Adres    strony    internetowej    na    której    podawane    są    ceny producenta</w:t>
      </w: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……………………………………………………</w:t>
      </w:r>
      <w:r w:rsidR="009E10EE">
        <w:rPr>
          <w:rStyle w:val="FontStyle33"/>
          <w:rFonts w:ascii="Times New Roman" w:hAnsi="Times New Roman"/>
          <w:szCs w:val="22"/>
          <w:lang w:eastAsia="pl-PL"/>
        </w:rPr>
        <w:t>……………………………………..</w:t>
      </w:r>
    </w:p>
    <w:p w:rsidR="00A04997" w:rsidRDefault="00A04997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Deklarowany przez nas termin płatności faktur wynosi </w:t>
      </w:r>
      <w:r w:rsidRPr="00A04997">
        <w:rPr>
          <w:rFonts w:ascii="Times New Roman" w:hAnsi="Times New Roman"/>
          <w:b/>
        </w:rPr>
        <w:t>……… dni</w:t>
      </w:r>
      <w:r w:rsidRPr="00A04997">
        <w:rPr>
          <w:rFonts w:ascii="Times New Roman" w:hAnsi="Times New Roman"/>
        </w:rPr>
        <w:t>, liczony od dnia przedłożenia faktury Zamawiającemu.</w:t>
      </w:r>
    </w:p>
    <w:p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Oświadczamy, że zgłaszane przez Zamawiającego </w:t>
      </w:r>
      <w:r w:rsidR="00E34CF0">
        <w:rPr>
          <w:rFonts w:ascii="Times New Roman" w:hAnsi="Times New Roman"/>
        </w:rPr>
        <w:t>zapotrzebowania na dostawę oleju napędowego</w:t>
      </w:r>
      <w:r w:rsidRPr="00A04997">
        <w:rPr>
          <w:rFonts w:ascii="Times New Roman" w:hAnsi="Times New Roman"/>
        </w:rPr>
        <w:t xml:space="preserve"> </w:t>
      </w:r>
      <w:r w:rsidR="00E34CF0">
        <w:rPr>
          <w:rFonts w:ascii="Times New Roman" w:hAnsi="Times New Roman"/>
        </w:rPr>
        <w:t xml:space="preserve"> zostaną przez nas zrealizowane </w:t>
      </w:r>
      <w:r w:rsidRPr="00A04997">
        <w:rPr>
          <w:rFonts w:ascii="Times New Roman" w:hAnsi="Times New Roman"/>
        </w:rPr>
        <w:t xml:space="preserve">w terminie </w:t>
      </w:r>
      <w:r w:rsidRPr="00A04997">
        <w:rPr>
          <w:rFonts w:ascii="Times New Roman" w:hAnsi="Times New Roman"/>
          <w:b/>
        </w:rPr>
        <w:t>……… godzin</w:t>
      </w:r>
      <w:r w:rsidR="00D321F1">
        <w:rPr>
          <w:rFonts w:ascii="Times New Roman" w:hAnsi="Times New Roman"/>
          <w:b/>
        </w:rPr>
        <w:t xml:space="preserve"> </w:t>
      </w:r>
      <w:r w:rsidR="00D321F1" w:rsidRPr="00D321F1">
        <w:rPr>
          <w:rFonts w:ascii="Times New Roman" w:hAnsi="Times New Roman"/>
        </w:rPr>
        <w:t>od momentu otrzymania zgłoszenia</w:t>
      </w:r>
      <w:r w:rsidRPr="00D321F1">
        <w:rPr>
          <w:rFonts w:ascii="Times New Roman" w:hAnsi="Times New Roman"/>
        </w:rPr>
        <w:t>.</w:t>
      </w: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Pr="00A767F3" w:rsidRDefault="00A767F3" w:rsidP="00A767F3">
      <w:pPr>
        <w:pStyle w:val="Style24"/>
        <w:spacing w:before="29"/>
        <w:rPr>
          <w:rFonts w:ascii="Times New Roman" w:hAnsi="Times New Roman"/>
          <w:i/>
        </w:rPr>
      </w:pPr>
      <w:r w:rsidRPr="00A767F3">
        <w:rPr>
          <w:rStyle w:val="FontStyle29"/>
          <w:rFonts w:ascii="Times New Roman" w:hAnsi="Times New Roman"/>
          <w:i w:val="0"/>
          <w:u w:val="single"/>
          <w:lang w:eastAsia="pl-PL"/>
        </w:rPr>
        <w:t>Instrukcja: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3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1.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Ceny należy podać w złotych polskich, z dokładnością nie większą niż do dwóch miejsc po przecinku. </w:t>
      </w:r>
      <w:r w:rsidR="00292765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przypadku, gdy cena producenta oferowanego oleju napędowego będzie wyrażona na stronie internetowej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innej walucie niż złoty, wykonawca jest zobowiązany podać cenę w PLN w oparciu o kurs ogłoszony przez NBP wg tabeli A (kursów średnich) w dniu </w:t>
      </w:r>
      <w:r w:rsidR="00EF15AF">
        <w:rPr>
          <w:rStyle w:val="FontStyle30"/>
          <w:rFonts w:ascii="Times New Roman" w:hAnsi="Times New Roman"/>
          <w:b/>
          <w:i w:val="0"/>
          <w:sz w:val="20"/>
          <w:szCs w:val="20"/>
          <w:lang w:eastAsia="pl-PL"/>
        </w:rPr>
        <w:t>2</w:t>
      </w:r>
      <w:r w:rsidR="00F761C9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1 grudnia</w:t>
      </w:r>
      <w:r w:rsidR="00EF15AF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2018</w:t>
      </w:r>
      <w:r w:rsidR="00A04997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A767F3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r.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, a jeśli w tym dniu kursu nie ogłoszono z dnia ostatniego ogłoszenia kursu przed tą datą.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3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2.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Umowa zostanie zawarta w walucie PLN (złoty polski). Rozliczenie z wykonawcą nastąpi w walucie PLN (złoty polski).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8" w:line="240" w:lineRule="exact"/>
        <w:ind w:right="5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3.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trakcie realizacji umowy wykonawca będzie naliczał cenę w oparciu o ilość dostarczonego zamawiającemu oleju napędowego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temperaturze 15 °C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litrach wraz z dostawą na koszt wykonawcy, powiększoną o należny podatek VAT. Cena jednostkowa netto (bez podatku VAT) tj. „Cena wykonawcy", będzie ustalana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z uwzględnieniem kwot następujących składników:</w:t>
      </w:r>
    </w:p>
    <w:p w:rsidR="00A767F3" w:rsidRPr="009E10EE" w:rsidRDefault="00A767F3" w:rsidP="00A767F3">
      <w:pPr>
        <w:pStyle w:val="Style25"/>
        <w:tabs>
          <w:tab w:val="left" w:pos="437"/>
        </w:tabs>
        <w:spacing w:before="48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a)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="00447F47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Ceny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 xml:space="preserve"> 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1000 l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oleju napędowego ustalonej zgodnie z serwisem internetowym producenta oleju napędowego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podawanym na wskazanej stronie internetowej (cenę producenta) z dnia zamówienia. W przypadku, gdy cena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producenta dostarczanego oleju napędowego będzie wyrażona na stronie internetowej w innej walucie niż złoty,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wykonawca jest zobowiązany wystawić fakturę w PLN w oparciu o kurs ogłoszony przez NBP wg tabeli A (kursów</w:t>
      </w:r>
      <w:r w:rsidR="00292765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średnich) w dniu zamówienia, a jeśli w tym dniu kursu nie ogłoszono z dnia ostatniego ogłoszenia kursu przed tą datą.</w:t>
      </w:r>
    </w:p>
    <w:p w:rsidR="00A767F3" w:rsidRPr="009E10EE" w:rsidRDefault="00A767F3" w:rsidP="00292765">
      <w:pPr>
        <w:pStyle w:val="Style13"/>
        <w:tabs>
          <w:tab w:val="left" w:pos="269"/>
        </w:tabs>
        <w:spacing w:before="5" w:line="240" w:lineRule="exact"/>
        <w:rPr>
          <w:rFonts w:ascii="Times New Roman" w:hAnsi="Times New Roman"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b)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Cena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będzie obliczana odrębnie dla każdej dostawy przy zastosowaniu</w:t>
      </w:r>
      <w:r w:rsid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podanego pr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zez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Wykonawcę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w ofercie. Cenę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dla danej dostawy będzie stanowił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różnica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ceny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hurtowej 1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000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litr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ów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</w:t>
      </w:r>
      <w:r w:rsidR="00626290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ogłaszanej na stronie internetowej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producenta 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oleju napędowego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 dnia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zamówienia i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podanego w ofercie Wykonawcy.</w:t>
      </w:r>
    </w:p>
    <w:p w:rsidR="00A767F3" w:rsidRPr="009E10EE" w:rsidRDefault="00292765" w:rsidP="00A767F3">
      <w:pPr>
        <w:pStyle w:val="Style18"/>
        <w:spacing w:before="5" w:line="240" w:lineRule="exact"/>
        <w:rPr>
          <w:rFonts w:ascii="Times New Roman" w:hAnsi="Times New Roman"/>
          <w:i/>
          <w:sz w:val="20"/>
          <w:szCs w:val="20"/>
        </w:rPr>
      </w:pPr>
      <w:r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)   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Rabat</w:t>
      </w:r>
      <w:r w:rsid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cenowy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jest stały i nie może ulec zmianie w okresie realizacji umowy.</w:t>
      </w:r>
    </w:p>
    <w:p w:rsidR="00A07E31" w:rsidRPr="009E10EE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sz w:val="20"/>
          <w:szCs w:val="20"/>
          <w:lang w:val="pl-PL"/>
        </w:rPr>
      </w:pPr>
    </w:p>
    <w:p w:rsidR="0099056D" w:rsidRP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lastRenderedPageBreak/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B45650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</w:t>
      </w:r>
      <w:r w:rsidR="00B45650">
        <w:rPr>
          <w:rFonts w:ascii="Times New Roman" w:hAnsi="Times New Roman"/>
          <w:lang w:val="pl-PL" w:eastAsia="en-US"/>
        </w:rPr>
        <w:t>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</w:t>
      </w:r>
      <w:r w:rsidR="004E0057">
        <w:rPr>
          <w:rFonts w:ascii="Times New Roman" w:hAnsi="Times New Roman"/>
          <w:lang w:val="pl-PL"/>
        </w:rPr>
        <w:t xml:space="preserve"> </w:t>
      </w:r>
      <w:proofErr w:type="spellStart"/>
      <w:r w:rsidR="004E0057">
        <w:rPr>
          <w:rFonts w:ascii="Times New Roman" w:hAnsi="Times New Roman"/>
          <w:lang w:val="pl-PL"/>
        </w:rPr>
        <w:t>Pzp</w:t>
      </w:r>
      <w:proofErr w:type="spellEnd"/>
      <w:r w:rsidRPr="00811AC3">
        <w:rPr>
          <w:rFonts w:ascii="Times New Roman" w:hAnsi="Times New Roman"/>
          <w:lang w:val="pl-PL"/>
        </w:rPr>
        <w:t xml:space="preserve">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4E0057">
        <w:rPr>
          <w:rFonts w:ascii="Times New Roman" w:hAnsi="Times New Roman"/>
          <w:lang w:val="pl-PL"/>
        </w:rPr>
        <w:t>(Dz. U. z 2018 r.,</w:t>
      </w:r>
      <w:r w:rsidR="004E0057" w:rsidRPr="00811AC3">
        <w:rPr>
          <w:rFonts w:ascii="Times New Roman" w:hAnsi="Times New Roman"/>
          <w:lang w:val="pl-PL"/>
        </w:rPr>
        <w:t xml:space="preserve"> poz.</w:t>
      </w:r>
      <w:r w:rsidR="004E0057">
        <w:rPr>
          <w:rFonts w:ascii="Times New Roman" w:hAnsi="Times New Roman"/>
          <w:lang w:val="pl-PL"/>
        </w:rPr>
        <w:t xml:space="preserve">419 </w:t>
      </w:r>
      <w:r w:rsidR="004E0057" w:rsidRPr="00811AC3">
        <w:rPr>
          <w:rFonts w:ascii="Times New Roman" w:hAnsi="Times New Roman"/>
          <w:lang w:val="pl-PL"/>
        </w:rPr>
        <w:t>z</w:t>
      </w:r>
      <w:r w:rsidR="004E0057">
        <w:rPr>
          <w:rFonts w:ascii="Times New Roman" w:hAnsi="Times New Roman"/>
          <w:lang w:val="pl-PL"/>
        </w:rPr>
        <w:t>e</w:t>
      </w:r>
      <w:r w:rsidR="004E0057" w:rsidRPr="00811AC3">
        <w:rPr>
          <w:rFonts w:ascii="Times New Roman" w:hAnsi="Times New Roman"/>
          <w:lang w:val="pl-PL"/>
        </w:rPr>
        <w:t xml:space="preserve"> zm.). </w:t>
      </w:r>
      <w:r w:rsidRPr="00811AC3">
        <w:rPr>
          <w:rFonts w:ascii="Times New Roman" w:hAnsi="Times New Roman"/>
          <w:lang w:val="pl-PL"/>
        </w:rPr>
        <w:t xml:space="preserve">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</w:t>
      </w:r>
      <w:r w:rsidRPr="00811AC3">
        <w:rPr>
          <w:rFonts w:ascii="Times New Roman" w:hAnsi="Times New Roman"/>
          <w:bCs/>
          <w:lang w:val="pl-PL"/>
        </w:rPr>
        <w:lastRenderedPageBreak/>
        <w:t xml:space="preserve">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</w:t>
      </w:r>
      <w:r w:rsidR="004E0057">
        <w:rPr>
          <w:rFonts w:ascii="Times New Roman" w:hAnsi="Times New Roman"/>
          <w:lang w:val="pl-PL"/>
        </w:rPr>
        <w:t>(Dz. U. z 2018 r.,</w:t>
      </w:r>
      <w:r w:rsidR="004E0057" w:rsidRPr="00811AC3">
        <w:rPr>
          <w:rFonts w:ascii="Times New Roman" w:hAnsi="Times New Roman"/>
          <w:lang w:val="pl-PL"/>
        </w:rPr>
        <w:t xml:space="preserve"> poz.</w:t>
      </w:r>
      <w:r w:rsidR="004E0057">
        <w:rPr>
          <w:rFonts w:ascii="Times New Roman" w:hAnsi="Times New Roman"/>
          <w:lang w:val="pl-PL"/>
        </w:rPr>
        <w:t xml:space="preserve">419 </w:t>
      </w:r>
      <w:r w:rsidR="004E0057" w:rsidRPr="00811AC3">
        <w:rPr>
          <w:rFonts w:ascii="Times New Roman" w:hAnsi="Times New Roman"/>
          <w:lang w:val="pl-PL"/>
        </w:rPr>
        <w:t>z</w:t>
      </w:r>
      <w:r w:rsidR="004E0057">
        <w:rPr>
          <w:rFonts w:ascii="Times New Roman" w:hAnsi="Times New Roman"/>
          <w:lang w:val="pl-PL"/>
        </w:rPr>
        <w:t>e</w:t>
      </w:r>
      <w:r w:rsidR="004E0057" w:rsidRPr="00811AC3">
        <w:rPr>
          <w:rFonts w:ascii="Times New Roman" w:hAnsi="Times New Roman"/>
          <w:lang w:val="pl-PL"/>
        </w:rPr>
        <w:t xml:space="preserve"> zm.).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F761C9" w:rsidRPr="00F761C9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>7.</w:t>
      </w:r>
      <w:r w:rsidRPr="00F761C9">
        <w:rPr>
          <w:rFonts w:ascii="Times New Roman" w:hAnsi="Times New Roman"/>
          <w:lang w:val="pl-PL" w:eastAsia="en-US"/>
        </w:rPr>
        <w:tab/>
        <w:t>Oświadczam, że wypełniłem obowiązki informacyjne przewidziane w art. 13 lub art. 14 RODO 1)*</w:t>
      </w:r>
    </w:p>
    <w:p w:rsidR="00F761C9" w:rsidRPr="00F761C9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 xml:space="preserve">wobec osób fizycznych, od których dane osobowe bezpośrednio </w:t>
      </w:r>
      <w:r>
        <w:rPr>
          <w:rFonts w:ascii="Times New Roman" w:hAnsi="Times New Roman"/>
          <w:lang w:val="pl-PL" w:eastAsia="en-US"/>
        </w:rPr>
        <w:t xml:space="preserve">lub pośrednio pozyskałem w celu </w:t>
      </w:r>
      <w:r w:rsidRPr="00F761C9">
        <w:rPr>
          <w:rFonts w:ascii="Times New Roman" w:hAnsi="Times New Roman"/>
          <w:lang w:val="pl-PL" w:eastAsia="en-US"/>
        </w:rPr>
        <w:t>ubiegania się o udzielenie zamówienia w niniejszym postępowaniu 2)**</w:t>
      </w:r>
    </w:p>
    <w:p w:rsidR="00F761C9" w:rsidRPr="00F761C9" w:rsidRDefault="00F761C9" w:rsidP="00F761C9">
      <w:pPr>
        <w:pStyle w:val="normaltableau"/>
        <w:tabs>
          <w:tab w:val="num" w:pos="284"/>
        </w:tabs>
        <w:spacing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>1) *</w:t>
      </w:r>
      <w:r w:rsidRPr="00F761C9">
        <w:rPr>
          <w:rFonts w:ascii="Times New Roman" w:hAnsi="Times New Roman"/>
          <w:sz w:val="18"/>
          <w:szCs w:val="18"/>
          <w:lang w:val="pl-PL"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7CFC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  <w:r w:rsidRPr="00F761C9">
        <w:rPr>
          <w:rFonts w:ascii="Times New Roman" w:hAnsi="Times New Roman"/>
          <w:sz w:val="18"/>
          <w:szCs w:val="18"/>
          <w:lang w:val="pl-PL" w:eastAsia="en-US"/>
        </w:rPr>
        <w:t>2) ** W przypadku gdy wykonawca nie przekazuje danych osobowych innych niż bezpośrednio 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4E0057" w:rsidRDefault="004E0057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</w:p>
    <w:p w:rsidR="004E0057" w:rsidRPr="00F761C9" w:rsidRDefault="004E0057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</w:p>
    <w:p w:rsidR="00866C18" w:rsidRPr="009659C6" w:rsidRDefault="009659C6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lang w:val="pl-PL" w:eastAsia="en-US"/>
        </w:rPr>
      </w:pPr>
      <w:r w:rsidRPr="009659C6">
        <w:rPr>
          <w:rFonts w:ascii="Times New Roman" w:hAnsi="Times New Roman"/>
          <w:lang w:val="pl-PL" w:eastAsia="en-US"/>
        </w:rPr>
        <w:t xml:space="preserve">8. </w:t>
      </w:r>
      <w:r w:rsidR="00866C18" w:rsidRPr="009659C6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9659C6" w:rsidRPr="00811AC3" w:rsidRDefault="009659C6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D9" w:rsidRDefault="00FC72D9">
      <w:pPr>
        <w:spacing w:after="0" w:line="240" w:lineRule="auto"/>
      </w:pPr>
      <w:r>
        <w:separator/>
      </w:r>
    </w:p>
  </w:endnote>
  <w:endnote w:type="continuationSeparator" w:id="0">
    <w:p w:rsidR="00FC72D9" w:rsidRDefault="00FC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DF" w:rsidRDefault="00292765">
    <w:pPr>
      <w:pStyle w:val="Style5"/>
      <w:ind w:left="4766"/>
      <w:jc w:val="both"/>
    </w:pPr>
    <w:r>
      <w:rPr>
        <w:rStyle w:val="FontStyle31"/>
        <w:lang w:eastAsia="pl-PL"/>
      </w:rPr>
      <w:fldChar w:fldCharType="begin"/>
    </w:r>
    <w:r>
      <w:instrText>PAGE</w:instrText>
    </w:r>
    <w:r>
      <w:fldChar w:fldCharType="separate"/>
    </w:r>
    <w:r w:rsidR="00D315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D9" w:rsidRDefault="00FC72D9">
      <w:pPr>
        <w:spacing w:after="0" w:line="240" w:lineRule="auto"/>
      </w:pPr>
      <w:r>
        <w:separator/>
      </w:r>
    </w:p>
  </w:footnote>
  <w:footnote w:type="continuationSeparator" w:id="0">
    <w:p w:rsidR="00FC72D9" w:rsidRDefault="00FC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A3C9A"/>
    <w:multiLevelType w:val="multilevel"/>
    <w:tmpl w:val="1BF6F1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96BE2"/>
    <w:multiLevelType w:val="hybridMultilevel"/>
    <w:tmpl w:val="C87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97F"/>
    <w:multiLevelType w:val="hybridMultilevel"/>
    <w:tmpl w:val="970C1AF0"/>
    <w:lvl w:ilvl="0" w:tplc="D76A76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A17DF"/>
    <w:rsid w:val="000A7033"/>
    <w:rsid w:val="000C0162"/>
    <w:rsid w:val="000E299F"/>
    <w:rsid w:val="001072A4"/>
    <w:rsid w:val="00133583"/>
    <w:rsid w:val="00183D22"/>
    <w:rsid w:val="001B088F"/>
    <w:rsid w:val="001E2316"/>
    <w:rsid w:val="00221F86"/>
    <w:rsid w:val="00225315"/>
    <w:rsid w:val="00231DB0"/>
    <w:rsid w:val="00243F30"/>
    <w:rsid w:val="00251D7A"/>
    <w:rsid w:val="00292765"/>
    <w:rsid w:val="00366BAA"/>
    <w:rsid w:val="00384EE9"/>
    <w:rsid w:val="00447F47"/>
    <w:rsid w:val="004545F3"/>
    <w:rsid w:val="00491367"/>
    <w:rsid w:val="00497A6F"/>
    <w:rsid w:val="004A738B"/>
    <w:rsid w:val="004E0057"/>
    <w:rsid w:val="00573707"/>
    <w:rsid w:val="005A13FC"/>
    <w:rsid w:val="005A1E42"/>
    <w:rsid w:val="005C394A"/>
    <w:rsid w:val="00605704"/>
    <w:rsid w:val="00626290"/>
    <w:rsid w:val="0062717F"/>
    <w:rsid w:val="00643AB1"/>
    <w:rsid w:val="0065065E"/>
    <w:rsid w:val="006C4640"/>
    <w:rsid w:val="006E63A3"/>
    <w:rsid w:val="0070270D"/>
    <w:rsid w:val="007D3712"/>
    <w:rsid w:val="00807611"/>
    <w:rsid w:val="00811AC3"/>
    <w:rsid w:val="00833EB6"/>
    <w:rsid w:val="00866C18"/>
    <w:rsid w:val="00866F10"/>
    <w:rsid w:val="00893586"/>
    <w:rsid w:val="008F68B3"/>
    <w:rsid w:val="009029CF"/>
    <w:rsid w:val="009659C6"/>
    <w:rsid w:val="00970A6A"/>
    <w:rsid w:val="0099056D"/>
    <w:rsid w:val="009E10EE"/>
    <w:rsid w:val="00A04997"/>
    <w:rsid w:val="00A07E31"/>
    <w:rsid w:val="00A14167"/>
    <w:rsid w:val="00A767F3"/>
    <w:rsid w:val="00A94751"/>
    <w:rsid w:val="00B25E68"/>
    <w:rsid w:val="00B3000C"/>
    <w:rsid w:val="00B42AFF"/>
    <w:rsid w:val="00B45650"/>
    <w:rsid w:val="00B46B24"/>
    <w:rsid w:val="00B6656E"/>
    <w:rsid w:val="00BB0B24"/>
    <w:rsid w:val="00C01CD6"/>
    <w:rsid w:val="00C01FC0"/>
    <w:rsid w:val="00C12770"/>
    <w:rsid w:val="00C20E9D"/>
    <w:rsid w:val="00C56933"/>
    <w:rsid w:val="00C82338"/>
    <w:rsid w:val="00CB0E6F"/>
    <w:rsid w:val="00CC73DF"/>
    <w:rsid w:val="00CE0F16"/>
    <w:rsid w:val="00D26B27"/>
    <w:rsid w:val="00D31549"/>
    <w:rsid w:val="00D321F1"/>
    <w:rsid w:val="00D570B2"/>
    <w:rsid w:val="00DB382B"/>
    <w:rsid w:val="00DC3558"/>
    <w:rsid w:val="00DD50E8"/>
    <w:rsid w:val="00E232BD"/>
    <w:rsid w:val="00E24771"/>
    <w:rsid w:val="00E34CF0"/>
    <w:rsid w:val="00E40F19"/>
    <w:rsid w:val="00E6799E"/>
    <w:rsid w:val="00E92416"/>
    <w:rsid w:val="00E97CFC"/>
    <w:rsid w:val="00EA6B53"/>
    <w:rsid w:val="00EE39F3"/>
    <w:rsid w:val="00EF15AF"/>
    <w:rsid w:val="00F21A82"/>
    <w:rsid w:val="00F761C9"/>
    <w:rsid w:val="00FA2213"/>
    <w:rsid w:val="00FC72D9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15F7-40C8-48BF-9522-2AD6F5F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rsid w:val="00E97CFC"/>
  </w:style>
  <w:style w:type="paragraph" w:customStyle="1" w:styleId="Normalny1">
    <w:name w:val="Normalny1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qFormat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767F3"/>
    <w:pPr>
      <w:suppressAutoHyphens/>
      <w:autoSpaceDN w:val="0"/>
      <w:jc w:val="both"/>
    </w:pPr>
    <w:rPr>
      <w:rFonts w:ascii="Calibri" w:eastAsia="Calibri" w:hAnsi="Calibri" w:cs="Times New Roman"/>
      <w:color w:val="00000A"/>
      <w:kern w:val="3"/>
    </w:rPr>
  </w:style>
  <w:style w:type="character" w:customStyle="1" w:styleId="FontStyle29">
    <w:name w:val="Font Style29"/>
    <w:basedOn w:val="Domylnaczcionkaakapitu"/>
    <w:qFormat/>
    <w:rsid w:val="00A767F3"/>
    <w:rPr>
      <w:rFonts w:ascii="Calibri" w:hAnsi="Calibri"/>
      <w:b/>
      <w:i/>
      <w:color w:val="000000"/>
      <w:sz w:val="18"/>
    </w:rPr>
  </w:style>
  <w:style w:type="character" w:customStyle="1" w:styleId="FontStyle30">
    <w:name w:val="Font Style30"/>
    <w:basedOn w:val="Domylnaczcionkaakapitu"/>
    <w:qFormat/>
    <w:rsid w:val="00A767F3"/>
    <w:rPr>
      <w:rFonts w:ascii="Calibri" w:hAnsi="Calibri"/>
      <w:i/>
      <w:color w:val="000000"/>
      <w:sz w:val="18"/>
    </w:rPr>
  </w:style>
  <w:style w:type="character" w:customStyle="1" w:styleId="FontStyle33">
    <w:name w:val="Font Style33"/>
    <w:basedOn w:val="Domylnaczcionkaakapitu"/>
    <w:qFormat/>
    <w:rsid w:val="00A767F3"/>
    <w:rPr>
      <w:rFonts w:ascii="Calibri" w:hAnsi="Calibri"/>
      <w:b/>
      <w:color w:val="000000"/>
      <w:sz w:val="22"/>
    </w:rPr>
  </w:style>
  <w:style w:type="character" w:customStyle="1" w:styleId="FontStyle36">
    <w:name w:val="Font Style36"/>
    <w:basedOn w:val="Domylnaczcionkaakapitu"/>
    <w:qFormat/>
    <w:rsid w:val="00A767F3"/>
    <w:rPr>
      <w:rFonts w:ascii="Calibri" w:hAnsi="Calibri"/>
      <w:b/>
      <w:color w:val="000000"/>
      <w:sz w:val="18"/>
    </w:rPr>
  </w:style>
  <w:style w:type="character" w:customStyle="1" w:styleId="FontStyle37">
    <w:name w:val="Font Style37"/>
    <w:basedOn w:val="Domylnaczcionkaakapitu"/>
    <w:qFormat/>
    <w:rsid w:val="00A767F3"/>
    <w:rPr>
      <w:rFonts w:ascii="Calibri" w:hAnsi="Calibri"/>
      <w:color w:val="000000"/>
      <w:sz w:val="22"/>
    </w:rPr>
  </w:style>
  <w:style w:type="character" w:customStyle="1" w:styleId="FontStyle38">
    <w:name w:val="Font Style38"/>
    <w:basedOn w:val="Domylnaczcionkaakapitu"/>
    <w:qFormat/>
    <w:rsid w:val="00A767F3"/>
    <w:rPr>
      <w:rFonts w:ascii="Calibri" w:hAnsi="Calibri"/>
      <w:color w:val="000000"/>
      <w:sz w:val="18"/>
    </w:rPr>
  </w:style>
  <w:style w:type="paragraph" w:customStyle="1" w:styleId="Style1">
    <w:name w:val="Style1"/>
    <w:basedOn w:val="Normalny"/>
    <w:qFormat/>
    <w:rsid w:val="00A767F3"/>
    <w:pPr>
      <w:spacing w:after="0" w:line="264" w:lineRule="exact"/>
      <w:jc w:val="both"/>
    </w:pPr>
    <w:rPr>
      <w:sz w:val="24"/>
      <w:szCs w:val="24"/>
      <w:lang w:eastAsia="zh-CN" w:bidi="hi-IN"/>
    </w:rPr>
  </w:style>
  <w:style w:type="paragraph" w:customStyle="1" w:styleId="Style5">
    <w:name w:val="Style5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12">
    <w:name w:val="Style12"/>
    <w:basedOn w:val="Normalny"/>
    <w:qFormat/>
    <w:rsid w:val="00A767F3"/>
    <w:pPr>
      <w:spacing w:after="0" w:line="240" w:lineRule="auto"/>
      <w:jc w:val="both"/>
    </w:pPr>
    <w:rPr>
      <w:sz w:val="24"/>
      <w:szCs w:val="24"/>
      <w:lang w:eastAsia="zh-CN" w:bidi="hi-IN"/>
    </w:rPr>
  </w:style>
  <w:style w:type="paragraph" w:customStyle="1" w:styleId="Style13">
    <w:name w:val="Style13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customStyle="1" w:styleId="Style16">
    <w:name w:val="Style16"/>
    <w:basedOn w:val="Normalny"/>
    <w:qFormat/>
    <w:rsid w:val="00A767F3"/>
    <w:pPr>
      <w:spacing w:after="0" w:line="338" w:lineRule="exact"/>
    </w:pPr>
    <w:rPr>
      <w:sz w:val="24"/>
      <w:szCs w:val="24"/>
      <w:lang w:eastAsia="zh-CN" w:bidi="hi-IN"/>
    </w:rPr>
  </w:style>
  <w:style w:type="paragraph" w:customStyle="1" w:styleId="Style18">
    <w:name w:val="Style18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0">
    <w:name w:val="Style20"/>
    <w:basedOn w:val="Normalny"/>
    <w:qFormat/>
    <w:rsid w:val="00A767F3"/>
    <w:pPr>
      <w:spacing w:after="0" w:line="336" w:lineRule="exact"/>
      <w:jc w:val="both"/>
    </w:pPr>
    <w:rPr>
      <w:sz w:val="24"/>
      <w:szCs w:val="24"/>
      <w:lang w:eastAsia="zh-CN" w:bidi="hi-IN"/>
    </w:rPr>
  </w:style>
  <w:style w:type="paragraph" w:customStyle="1" w:styleId="Style23">
    <w:name w:val="Style23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4">
    <w:name w:val="Style24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5">
    <w:name w:val="Style25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4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B9C9-C367-4984-B05D-0EA675AF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Pisarczyk</dc:creator>
  <cp:keywords/>
  <dc:description/>
  <cp:lastModifiedBy>ZGK Łącko</cp:lastModifiedBy>
  <cp:revision>5</cp:revision>
  <cp:lastPrinted>2016-12-21T08:36:00Z</cp:lastPrinted>
  <dcterms:created xsi:type="dcterms:W3CDTF">2018-12-14T14:34:00Z</dcterms:created>
  <dcterms:modified xsi:type="dcterms:W3CDTF">2018-12-18T12:08:00Z</dcterms:modified>
</cp:coreProperties>
</file>