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313EF5" w:rsidRDefault="00E97CFC" w:rsidP="00E97CFC">
      <w:pPr>
        <w:pStyle w:val="Tekstpodstawowywcity3"/>
        <w:spacing w:before="0" w:after="0"/>
        <w:ind w:left="0" w:firstLine="0"/>
        <w:jc w:val="right"/>
        <w:rPr>
          <w:sz w:val="18"/>
          <w:szCs w:val="18"/>
          <w:lang w:val="pl-PL"/>
        </w:rPr>
      </w:pPr>
      <w:r w:rsidRPr="00313EF5">
        <w:rPr>
          <w:sz w:val="18"/>
          <w:szCs w:val="18"/>
          <w:lang w:val="pl-PL"/>
        </w:rPr>
        <w:t>Załącznik nr 1 do SIWZ</w:t>
      </w:r>
    </w:p>
    <w:p w:rsidR="00EE39F3" w:rsidRPr="00313EF5" w:rsidRDefault="00313EF5" w:rsidP="00EE39F3">
      <w:pPr>
        <w:pStyle w:val="Tekstpodstawowy"/>
        <w:rPr>
          <w:rFonts w:ascii="Times New Roman" w:hAnsi="Times New Roman"/>
          <w:sz w:val="18"/>
          <w:szCs w:val="18"/>
        </w:rPr>
      </w:pPr>
      <w:r w:rsidRPr="00313EF5">
        <w:rPr>
          <w:rFonts w:ascii="Times New Roman" w:hAnsi="Times New Roman"/>
          <w:sz w:val="18"/>
          <w:szCs w:val="18"/>
        </w:rPr>
        <w:t>Nr postępowania</w:t>
      </w:r>
      <w:r w:rsidR="00EE39F3" w:rsidRPr="00313EF5">
        <w:rPr>
          <w:rFonts w:ascii="Times New Roman" w:hAnsi="Times New Roman"/>
          <w:sz w:val="18"/>
          <w:szCs w:val="18"/>
        </w:rPr>
        <w:t xml:space="preserve">: </w:t>
      </w:r>
      <w:r w:rsidR="00384EE9" w:rsidRPr="00313EF5">
        <w:rPr>
          <w:rFonts w:ascii="Times New Roman" w:hAnsi="Times New Roman"/>
          <w:sz w:val="18"/>
          <w:szCs w:val="18"/>
        </w:rPr>
        <w:t>ZGK</w:t>
      </w:r>
      <w:r>
        <w:rPr>
          <w:rFonts w:ascii="Times New Roman" w:hAnsi="Times New Roman"/>
          <w:sz w:val="18"/>
          <w:szCs w:val="18"/>
        </w:rPr>
        <w:t>.271.1</w:t>
      </w:r>
      <w:r w:rsidR="0013519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.2018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384EE9" w:rsidRPr="00811AC3" w:rsidRDefault="00384EE9" w:rsidP="00384EE9">
      <w:pPr>
        <w:pStyle w:val="Akapitzlist"/>
        <w:ind w:left="0"/>
        <w:jc w:val="right"/>
        <w:rPr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="00E72C1C" w:rsidRPr="00E72C1C">
        <w:rPr>
          <w:b/>
          <w:sz w:val="22"/>
          <w:szCs w:val="22"/>
        </w:rPr>
        <w:t>Gmina Łącko -</w:t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 </w:t>
      </w:r>
      <w:r w:rsidR="00E72C1C">
        <w:rPr>
          <w:sz w:val="22"/>
          <w:szCs w:val="22"/>
        </w:rPr>
        <w:t xml:space="preserve">                 Adres:</w:t>
      </w:r>
      <w:r w:rsidR="00225315" w:rsidRPr="00811AC3">
        <w:rPr>
          <w:sz w:val="22"/>
          <w:szCs w:val="22"/>
        </w:rPr>
        <w:t xml:space="preserve">  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  <w:b/>
        </w:rPr>
        <w:t>Dane Wykonawcy</w:t>
      </w:r>
      <w:r w:rsidRPr="00313EF5">
        <w:rPr>
          <w:rFonts w:ascii="Times New Roman" w:hAnsi="Times New Roman"/>
        </w:rPr>
        <w:t>: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:rsidR="00313EF5" w:rsidRPr="00313EF5" w:rsidRDefault="00313EF5" w:rsidP="00313EF5">
      <w:pPr>
        <w:spacing w:after="0" w:line="240" w:lineRule="auto"/>
        <w:jc w:val="both"/>
        <w:rPr>
          <w:rFonts w:ascii="Times New Roman" w:hAnsi="Times New Roman"/>
        </w:rPr>
      </w:pPr>
    </w:p>
    <w:p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E82153">
        <w:rPr>
          <w:rFonts w:ascii="Times New Roman" w:hAnsi="Times New Roman"/>
          <w:lang w:val="en-US"/>
        </w:rPr>
        <w:t>Numer</w:t>
      </w:r>
      <w:proofErr w:type="spellEnd"/>
      <w:r w:rsidRPr="00E82153">
        <w:rPr>
          <w:rFonts w:ascii="Times New Roman" w:hAnsi="Times New Roman"/>
          <w:lang w:val="en-US"/>
        </w:rPr>
        <w:t xml:space="preserve"> KRS ...........................</w:t>
      </w:r>
    </w:p>
    <w:p w:rsidR="00313EF5" w:rsidRPr="00E82153" w:rsidRDefault="00313EF5" w:rsidP="00313EF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313EF5" w:rsidRPr="00313EF5" w:rsidRDefault="00313EF5" w:rsidP="00313EF5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:rsidR="00313EF5" w:rsidRPr="00313EF5" w:rsidRDefault="00313EF5" w:rsidP="00313EF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ahoma"/>
          <w:kern w:val="3"/>
          <w:lang w:eastAsia="en-US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313EF5" w:rsidRDefault="00313EF5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A07E31" w:rsidRPr="00811AC3" w:rsidRDefault="00313EF5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O</w:t>
      </w:r>
      <w:r w:rsidR="00A07E31" w:rsidRPr="00811AC3">
        <w:rPr>
          <w:rFonts w:ascii="Times New Roman" w:hAnsi="Times New Roman"/>
          <w:lang w:eastAsia="en-US"/>
        </w:rPr>
        <w:t xml:space="preserve">dpowiadając na ogłoszenie o zamówieniu w postępowaniu o udzielenie zamówienia publicznego </w:t>
      </w:r>
      <w:r w:rsidR="00F5298D">
        <w:rPr>
          <w:rFonts w:ascii="Times New Roman" w:hAnsi="Times New Roman"/>
          <w:lang w:eastAsia="en-US"/>
        </w:rPr>
        <w:t xml:space="preserve">                         </w:t>
      </w:r>
      <w:r w:rsidR="00A07E31" w:rsidRPr="00811AC3">
        <w:rPr>
          <w:rFonts w:ascii="Times New Roman" w:hAnsi="Times New Roman"/>
          <w:lang w:eastAsia="en-US"/>
        </w:rPr>
        <w:t>w trybie przetargu nieograniczonego na wykonanie z</w:t>
      </w:r>
      <w:r>
        <w:rPr>
          <w:rFonts w:ascii="Times New Roman" w:hAnsi="Times New Roman"/>
          <w:lang w:eastAsia="en-US"/>
        </w:rPr>
        <w:t>dania</w:t>
      </w:r>
      <w:r w:rsidR="00A07E31" w:rsidRPr="00811AC3">
        <w:rPr>
          <w:rFonts w:ascii="Times New Roman" w:hAnsi="Times New Roman"/>
          <w:lang w:eastAsia="en-US"/>
        </w:rPr>
        <w:t xml:space="preserve"> p.n.:</w:t>
      </w:r>
    </w:p>
    <w:p w:rsidR="00A07E31" w:rsidRDefault="00A07E31" w:rsidP="00636B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811AC3">
        <w:rPr>
          <w:rFonts w:ascii="Times New Roman" w:hAnsi="Times New Roman"/>
          <w:b/>
          <w:sz w:val="20"/>
          <w:szCs w:val="20"/>
          <w:lang w:eastAsia="en-US"/>
        </w:rPr>
        <w:t>„</w:t>
      </w:r>
      <w:r w:rsidR="00924F4B">
        <w:rPr>
          <w:rFonts w:ascii="Times New Roman" w:hAnsi="Times New Roman"/>
          <w:b/>
          <w:bCs/>
          <w:sz w:val="24"/>
          <w:szCs w:val="24"/>
        </w:rPr>
        <w:t xml:space="preserve"> Odbiór i</w:t>
      </w:r>
      <w:r w:rsidR="00924F4B" w:rsidRPr="00FA2213">
        <w:rPr>
          <w:rFonts w:ascii="Times New Roman" w:hAnsi="Times New Roman"/>
          <w:b/>
          <w:bCs/>
          <w:sz w:val="24"/>
          <w:szCs w:val="24"/>
        </w:rPr>
        <w:t xml:space="preserve"> zagospodarowanie odpadów komunalnych z punktu</w:t>
      </w:r>
      <w:r w:rsidR="00924F4B">
        <w:rPr>
          <w:rFonts w:ascii="Times New Roman" w:hAnsi="Times New Roman"/>
          <w:b/>
          <w:bCs/>
          <w:sz w:val="24"/>
          <w:szCs w:val="24"/>
        </w:rPr>
        <w:t xml:space="preserve"> przeładunkowe</w:t>
      </w:r>
      <w:r w:rsidR="00323869">
        <w:rPr>
          <w:rFonts w:ascii="Times New Roman" w:hAnsi="Times New Roman"/>
          <w:b/>
          <w:bCs/>
          <w:sz w:val="24"/>
          <w:szCs w:val="24"/>
        </w:rPr>
        <w:t>go</w:t>
      </w:r>
      <w:r w:rsidR="00636B01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bookmarkStart w:id="0" w:name="_GoBack"/>
      <w:r w:rsidR="00636B01">
        <w:rPr>
          <w:rFonts w:ascii="Times New Roman" w:hAnsi="Times New Roman"/>
          <w:b/>
          <w:bCs/>
          <w:sz w:val="24"/>
          <w:szCs w:val="24"/>
        </w:rPr>
        <w:t>w 2019 roku</w:t>
      </w:r>
      <w:bookmarkEnd w:id="0"/>
      <w:r w:rsidRPr="00811AC3">
        <w:rPr>
          <w:rFonts w:ascii="Times New Roman" w:hAnsi="Times New Roman"/>
          <w:b/>
          <w:sz w:val="20"/>
          <w:szCs w:val="20"/>
          <w:lang w:eastAsia="en-US"/>
        </w:rPr>
        <w:t>”</w:t>
      </w:r>
    </w:p>
    <w:p w:rsidR="00811AC3" w:rsidRPr="00811AC3" w:rsidRDefault="00811AC3" w:rsidP="00A07E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E31" w:rsidRPr="00811AC3" w:rsidRDefault="00811AC3" w:rsidP="00A07E31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S</w:t>
      </w:r>
      <w:r w:rsidR="00A07E31" w:rsidRPr="00811AC3">
        <w:rPr>
          <w:rFonts w:ascii="Times New Roman" w:hAnsi="Times New Roman"/>
          <w:lang w:val="pl-PL"/>
        </w:rPr>
        <w:t>kładam</w:t>
      </w:r>
      <w:r>
        <w:rPr>
          <w:rFonts w:ascii="Times New Roman" w:hAnsi="Times New Roman"/>
          <w:lang w:val="pl-PL"/>
        </w:rPr>
        <w:t>(y)</w:t>
      </w:r>
      <w:r w:rsidR="00A07E31" w:rsidRPr="00811AC3">
        <w:rPr>
          <w:rFonts w:ascii="Times New Roman" w:hAnsi="Times New Roman"/>
          <w:lang w:val="pl-PL"/>
        </w:rPr>
        <w:t xml:space="preserve"> niniejszą ofertę:</w:t>
      </w:r>
    </w:p>
    <w:p w:rsidR="00A07E31" w:rsidRPr="00811AC3" w:rsidRDefault="00811AC3" w:rsidP="00F5298D">
      <w:pPr>
        <w:pStyle w:val="normaltableau"/>
        <w:spacing w:before="0" w:after="0"/>
        <w:ind w:left="426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Oferuję(</w:t>
      </w:r>
      <w:r w:rsidR="00A07E31" w:rsidRPr="00811AC3">
        <w:rPr>
          <w:rFonts w:ascii="Times New Roman" w:hAnsi="Times New Roman"/>
          <w:lang w:val="pl-PL"/>
        </w:rPr>
        <w:t>my</w:t>
      </w:r>
      <w:r>
        <w:rPr>
          <w:rFonts w:ascii="Times New Roman" w:hAnsi="Times New Roman"/>
          <w:lang w:val="pl-PL"/>
        </w:rPr>
        <w:t>)</w:t>
      </w:r>
      <w:r w:rsidR="00A07E31" w:rsidRPr="00811AC3">
        <w:rPr>
          <w:rFonts w:ascii="Times New Roman" w:hAnsi="Times New Roman"/>
          <w:b/>
          <w:lang w:val="pl-PL"/>
        </w:rPr>
        <w:t xml:space="preserve"> </w:t>
      </w:r>
      <w:r w:rsidR="00A07E31" w:rsidRPr="00811AC3">
        <w:rPr>
          <w:rFonts w:ascii="Times New Roman" w:hAnsi="Times New Roman"/>
          <w:lang w:val="pl-PL"/>
        </w:rPr>
        <w:t>wykonanie przedmiotu zamówienia, zgodnie z wymogami specyfikacji istotnych warunków zamówienia:</w:t>
      </w:r>
    </w:p>
    <w:p w:rsidR="00A07E31" w:rsidRPr="00811AC3" w:rsidRDefault="00A07E31" w:rsidP="00811AC3">
      <w:pPr>
        <w:pStyle w:val="normaltableau"/>
        <w:spacing w:before="0" w:after="0" w:line="264" w:lineRule="auto"/>
        <w:ind w:left="426"/>
        <w:jc w:val="left"/>
        <w:rPr>
          <w:rStyle w:val="Pogrubienie"/>
          <w:rFonts w:ascii="Times New Roman" w:hAnsi="Times New Roman"/>
          <w:lang w:val="pl-PL"/>
        </w:rPr>
      </w:pPr>
      <w:r w:rsidRPr="00811AC3">
        <w:rPr>
          <w:rStyle w:val="Pogrubienie"/>
          <w:rFonts w:ascii="Times New Roman" w:hAnsi="Times New Roman"/>
          <w:lang w:val="pl-PL"/>
        </w:rPr>
        <w:t>za cenę brutto: …………………………………………………………………………………………… zł</w:t>
      </w:r>
    </w:p>
    <w:p w:rsidR="00A07E31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 xml:space="preserve">(słownie </w:t>
      </w:r>
      <w:r w:rsidRPr="00811AC3">
        <w:rPr>
          <w:rStyle w:val="Pogrubienie"/>
          <w:rFonts w:ascii="Times New Roman" w:hAnsi="Times New Roman"/>
          <w:lang w:val="pl-PL"/>
        </w:rPr>
        <w:t>…………………………………………………………………………………………………… )</w:t>
      </w:r>
    </w:p>
    <w:p w:rsidR="00B3000C" w:rsidRPr="00811AC3" w:rsidRDefault="00B3000C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b w:val="0"/>
          <w:lang w:val="pl-PL"/>
        </w:rPr>
      </w:pPr>
    </w:p>
    <w:p w:rsidR="00A07E31" w:rsidRPr="00811AC3" w:rsidRDefault="00A07E31" w:rsidP="00A07E31">
      <w:pPr>
        <w:pStyle w:val="normaltableau"/>
        <w:spacing w:before="0" w:after="0" w:line="264" w:lineRule="auto"/>
        <w:ind w:left="426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t>wyliczoną wg poniższego:</w:t>
      </w:r>
    </w:p>
    <w:p w:rsidR="00E97CFC" w:rsidRDefault="00E97CFC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2693"/>
        <w:gridCol w:w="1598"/>
        <w:gridCol w:w="1842"/>
        <w:gridCol w:w="1842"/>
      </w:tblGrid>
      <w:tr w:rsidR="00807611" w:rsidTr="0080104A">
        <w:trPr>
          <w:cantSplit/>
          <w:trHeight w:val="695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  <w:r w:rsidRPr="00C82338">
              <w:rPr>
                <w:b/>
                <w:sz w:val="20"/>
                <w:szCs w:val="20"/>
              </w:rPr>
              <w:t>Szacunkowa ilość odpadów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pStyle w:val="Akapitzlist1"/>
              <w:snapToGrid w:val="0"/>
              <w:ind w:left="0"/>
              <w:jc w:val="center"/>
            </w:pPr>
            <w:r>
              <w:rPr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</w:p>
          <w:p w:rsidR="00807611" w:rsidRDefault="00807611" w:rsidP="00A9628B">
            <w:pPr>
              <w:pStyle w:val="Akapitzlist1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</w:tc>
      </w:tr>
      <w:tr w:rsidR="00807611" w:rsidTr="0080104A">
        <w:trPr>
          <w:cantSplit/>
          <w:trHeight w:val="24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807611" w:rsidRDefault="00807611" w:rsidP="00807611">
            <w:pPr>
              <w:pStyle w:val="Akapitzlist1"/>
              <w:snapToGrid w:val="0"/>
              <w:ind w:left="0"/>
              <w:jc w:val="center"/>
              <w:rPr>
                <w:b/>
                <w:sz w:val="20"/>
                <w:szCs w:val="20"/>
              </w:rPr>
            </w:pPr>
            <w:r w:rsidRPr="0080761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Pr="00807611" w:rsidRDefault="00807611" w:rsidP="0080761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Pr="00807611" w:rsidRDefault="00807611" w:rsidP="00A9628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1x2</w:t>
            </w:r>
          </w:p>
        </w:tc>
      </w:tr>
      <w:tr w:rsidR="00807611" w:rsidTr="0080104A">
        <w:trPr>
          <w:cantSplit/>
          <w:trHeight w:val="9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zmieszanych, niesegregowanych odpadów komunalnych,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15F11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komunalnych segregowanych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F5298D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104A">
        <w:trPr>
          <w:cantSplit/>
          <w:trHeight w:val="8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odpadów wielkogabarytowych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105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wywóz i zagospodarowanie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 Mg </w:t>
            </w:r>
            <w:r w:rsidRPr="00C82338">
              <w:rPr>
                <w:rFonts w:ascii="Times New Roman" w:hAnsi="Times New Roman"/>
                <w:color w:val="00000A"/>
                <w:sz w:val="20"/>
                <w:szCs w:val="20"/>
              </w:rPr>
              <w:t>zużytych urządzeń elektrycznych i elektronicznych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6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807611" w:rsidP="00C82338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Mg bioodpadów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7611" w:rsidRPr="00C82338" w:rsidRDefault="00E82153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7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C82338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wywóz i zagospodarowanie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1 Mg odpadów z robót budowlanych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FF412B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3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Razem </w:t>
            </w:r>
            <w:r w:rsidR="00AE73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Podatek VAT  8%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  <w:tr w:rsidR="00807611" w:rsidTr="00807611">
        <w:trPr>
          <w:cantSplit/>
          <w:trHeight w:val="2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82338"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611" w:rsidRPr="00C82338" w:rsidRDefault="00807611" w:rsidP="00A9628B">
            <w:pPr>
              <w:pStyle w:val="Akapitzlist1"/>
              <w:snapToGri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611" w:rsidRDefault="00807611" w:rsidP="00A9628B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11" w:rsidRDefault="00807611" w:rsidP="00A9628B">
            <w:pPr>
              <w:snapToGrid w:val="0"/>
              <w:jc w:val="center"/>
            </w:pPr>
          </w:p>
        </w:tc>
      </w:tr>
    </w:tbl>
    <w:p w:rsidR="00F5298D" w:rsidRDefault="00F5298D" w:rsidP="006E63A3">
      <w:pPr>
        <w:shd w:val="clear" w:color="auto" w:fill="FFFFFF"/>
        <w:spacing w:after="0" w:line="240" w:lineRule="auto"/>
        <w:jc w:val="both"/>
      </w:pPr>
    </w:p>
    <w:p w:rsidR="00F5298D" w:rsidRDefault="00F5298D" w:rsidP="00F5298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5298D">
        <w:rPr>
          <w:sz w:val="22"/>
          <w:szCs w:val="22"/>
        </w:rPr>
        <w:t xml:space="preserve">Deklarowany przez nas termin płatności faktur wynosi </w:t>
      </w:r>
      <w:r w:rsidRPr="00F5298D">
        <w:rPr>
          <w:b/>
          <w:sz w:val="22"/>
          <w:szCs w:val="22"/>
        </w:rPr>
        <w:t>……… dni</w:t>
      </w:r>
      <w:r w:rsidRPr="00F5298D">
        <w:rPr>
          <w:sz w:val="22"/>
          <w:szCs w:val="22"/>
        </w:rPr>
        <w:t>, liczony od dnia przedłożenia faktury Zamawiającemu.</w:t>
      </w:r>
    </w:p>
    <w:p w:rsidR="00F5298D" w:rsidRPr="00A15F11" w:rsidRDefault="00F5298D" w:rsidP="00F5298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F5298D">
        <w:rPr>
          <w:sz w:val="22"/>
          <w:szCs w:val="22"/>
        </w:rPr>
        <w:t xml:space="preserve">Oświadczamy, że </w:t>
      </w:r>
      <w:r>
        <w:rPr>
          <w:sz w:val="22"/>
          <w:szCs w:val="22"/>
        </w:rPr>
        <w:t>zgłaszane przez</w:t>
      </w:r>
      <w:r w:rsidR="00135190">
        <w:rPr>
          <w:sz w:val="22"/>
          <w:szCs w:val="22"/>
        </w:rPr>
        <w:t xml:space="preserve"> Zamawiającego odbiory odpadów  </w:t>
      </w:r>
      <w:r>
        <w:rPr>
          <w:sz w:val="22"/>
          <w:szCs w:val="22"/>
        </w:rPr>
        <w:t xml:space="preserve">zostaną przez nas </w:t>
      </w:r>
      <w:r w:rsidRPr="00F5298D">
        <w:rPr>
          <w:sz w:val="22"/>
          <w:szCs w:val="22"/>
        </w:rPr>
        <w:t xml:space="preserve">zrealizowane w terminie </w:t>
      </w:r>
      <w:r w:rsidRPr="00F5298D">
        <w:rPr>
          <w:b/>
          <w:sz w:val="22"/>
          <w:szCs w:val="22"/>
        </w:rPr>
        <w:t xml:space="preserve">……… </w:t>
      </w:r>
      <w:r>
        <w:rPr>
          <w:b/>
          <w:sz w:val="22"/>
          <w:szCs w:val="22"/>
        </w:rPr>
        <w:t>godzin.</w:t>
      </w:r>
    </w:p>
    <w:p w:rsidR="00A15F11" w:rsidRDefault="00A15F11" w:rsidP="00F5298D">
      <w:pPr>
        <w:pStyle w:val="Akapitzlist"/>
        <w:numPr>
          <w:ilvl w:val="0"/>
          <w:numId w:val="7"/>
        </w:numPr>
        <w:suppressAutoHyphens w:val="0"/>
        <w:spacing w:before="120" w:after="120"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A15F11">
        <w:rPr>
          <w:b/>
          <w:sz w:val="22"/>
          <w:szCs w:val="22"/>
        </w:rPr>
        <w:t>Wykaz instalacji</w:t>
      </w:r>
      <w:r w:rsidR="007451E5">
        <w:rPr>
          <w:sz w:val="22"/>
          <w:szCs w:val="22"/>
        </w:rPr>
        <w:t xml:space="preserve"> </w:t>
      </w:r>
      <w:r w:rsidRPr="00A15F11">
        <w:rPr>
          <w:sz w:val="22"/>
          <w:szCs w:val="22"/>
        </w:rPr>
        <w:t xml:space="preserve">do przetwarzania odpadów, do których przekazywane będą </w:t>
      </w:r>
      <w:r w:rsidR="007451E5">
        <w:rPr>
          <w:sz w:val="22"/>
          <w:szCs w:val="22"/>
        </w:rPr>
        <w:t xml:space="preserve">odebrane </w:t>
      </w:r>
      <w:r w:rsidRPr="00A15F11">
        <w:rPr>
          <w:sz w:val="22"/>
          <w:szCs w:val="22"/>
        </w:rPr>
        <w:t>odpady</w:t>
      </w:r>
      <w:r w:rsidR="007451E5">
        <w:rPr>
          <w:sz w:val="22"/>
          <w:szCs w:val="22"/>
        </w:rPr>
        <w:t xml:space="preserve"> komunalne: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7"/>
        <w:gridCol w:w="2227"/>
        <w:gridCol w:w="1621"/>
        <w:gridCol w:w="2055"/>
      </w:tblGrid>
      <w:tr w:rsidR="007451E5" w:rsidRPr="007451E5" w:rsidTr="00636B01">
        <w:trPr>
          <w:trHeight w:val="475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Rodzaj odpadów</w:t>
            </w:r>
          </w:p>
        </w:tc>
        <w:tc>
          <w:tcPr>
            <w:tcW w:w="2227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Nazwa  adres podmiotu zarządzającego instalacją</w:t>
            </w:r>
          </w:p>
        </w:tc>
        <w:tc>
          <w:tcPr>
            <w:tcW w:w="1621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Adres instalacji</w:t>
            </w:r>
          </w:p>
        </w:tc>
        <w:tc>
          <w:tcPr>
            <w:tcW w:w="2055" w:type="dxa"/>
            <w:vAlign w:val="center"/>
          </w:tcPr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Status instalacji</w:t>
            </w:r>
          </w:p>
          <w:p w:rsidR="007451E5" w:rsidRPr="007451E5" w:rsidRDefault="007451E5" w:rsidP="007451E5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451E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(regionalna/zastępcza)</w:t>
            </w:r>
          </w:p>
        </w:tc>
      </w:tr>
      <w:tr w:rsidR="007451E5" w:rsidRPr="007451E5" w:rsidTr="00AE7390">
        <w:trPr>
          <w:trHeight w:val="633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zmieszane (niesegregowane)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83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bioodpady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63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odpady komunalne gromadzone 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>w sposób selektywny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56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odpady wielkogabarytowe,  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51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zużyty sprzętu elektryczny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                           </w:t>
            </w:r>
            <w:r w:rsidRPr="007451E5">
              <w:rPr>
                <w:rFonts w:ascii="Times New Roman" w:eastAsia="Calibri" w:hAnsi="Times New Roman"/>
                <w:bCs/>
                <w:lang w:eastAsia="en-US"/>
              </w:rPr>
              <w:t xml:space="preserve"> i elektroniczny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  <w:tr w:rsidR="007451E5" w:rsidRPr="007451E5" w:rsidTr="00AE7390">
        <w:trPr>
          <w:trHeight w:val="572"/>
        </w:trPr>
        <w:tc>
          <w:tcPr>
            <w:tcW w:w="3157" w:type="dxa"/>
            <w:vAlign w:val="center"/>
          </w:tcPr>
          <w:p w:rsidR="007451E5" w:rsidRPr="007451E5" w:rsidRDefault="007451E5" w:rsidP="007451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eastAsia="en-US"/>
              </w:rPr>
            </w:pPr>
            <w:r w:rsidRPr="007451E5">
              <w:rPr>
                <w:rFonts w:ascii="Times New Roman" w:eastAsia="Calibri" w:hAnsi="Times New Roman"/>
                <w:bCs/>
                <w:lang w:eastAsia="en-US"/>
              </w:rPr>
              <w:t>odpady pochodzące z robót budowlanych i remontowych</w:t>
            </w:r>
          </w:p>
        </w:tc>
        <w:tc>
          <w:tcPr>
            <w:tcW w:w="2227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1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7451E5" w:rsidRPr="007451E5" w:rsidRDefault="007451E5" w:rsidP="007451E5">
            <w:pPr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</w:tr>
    </w:tbl>
    <w:p w:rsidR="007451E5" w:rsidRPr="00A15F11" w:rsidRDefault="007451E5" w:rsidP="007451E5">
      <w:pPr>
        <w:pStyle w:val="Akapitzlist"/>
        <w:suppressAutoHyphens w:val="0"/>
        <w:spacing w:before="120" w:after="120" w:line="276" w:lineRule="auto"/>
        <w:ind w:left="357"/>
        <w:contextualSpacing w:val="0"/>
        <w:jc w:val="both"/>
        <w:rPr>
          <w:sz w:val="22"/>
          <w:szCs w:val="22"/>
        </w:rPr>
      </w:pPr>
    </w:p>
    <w:p w:rsidR="000C0162" w:rsidRPr="00C0060F" w:rsidRDefault="0099056D" w:rsidP="006E63A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C0060F">
        <w:rPr>
          <w:rFonts w:ascii="Times New Roman" w:hAnsi="Times New Roman"/>
        </w:rPr>
        <w:fldChar w:fldCharType="begin"/>
      </w:r>
      <w:r w:rsidRPr="00C0060F">
        <w:rPr>
          <w:rFonts w:ascii="Times New Roman" w:hAnsi="Times New Roman"/>
        </w:rPr>
        <w:instrText xml:space="preserve"> LINK </w:instrText>
      </w:r>
      <w:r w:rsidR="00605704" w:rsidRPr="00C0060F">
        <w:rPr>
          <w:rFonts w:ascii="Times New Roman" w:hAnsi="Times New Roman"/>
        </w:rPr>
        <w:instrText xml:space="preserve">Excel.Sheet.12 "C:\\Users\\Admin\\Desktop\\PRZETARGI 2016\\Energia 2017\\zestawienie punktów poboru i zużycia energii elektrycznej.xlsx" Arkusz3!W1K1:W18K7 </w:instrText>
      </w:r>
      <w:r w:rsidRPr="00C0060F">
        <w:rPr>
          <w:rFonts w:ascii="Times New Roman" w:hAnsi="Times New Roman"/>
        </w:rPr>
        <w:instrText xml:space="preserve">\a \f 4 \h </w:instrText>
      </w:r>
      <w:r w:rsidR="00811AC3" w:rsidRPr="00C0060F">
        <w:rPr>
          <w:rFonts w:ascii="Times New Roman" w:hAnsi="Times New Roman"/>
        </w:rPr>
        <w:instrText xml:space="preserve"> \* MERGEFORMAT </w:instrText>
      </w:r>
      <w:r w:rsidRPr="00C0060F">
        <w:rPr>
          <w:rFonts w:ascii="Times New Roman" w:hAnsi="Times New Roman"/>
        </w:rPr>
        <w:fldChar w:fldCharType="separate"/>
      </w:r>
    </w:p>
    <w:p w:rsidR="00E97CFC" w:rsidRPr="00C0060F" w:rsidRDefault="0099056D" w:rsidP="00F529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0060F">
        <w:rPr>
          <w:rFonts w:ascii="Times New Roman" w:hAnsi="Times New Roman"/>
          <w:spacing w:val="-1"/>
        </w:rPr>
        <w:fldChar w:fldCharType="end"/>
      </w:r>
      <w:r w:rsidR="007451E5" w:rsidRPr="00C0060F">
        <w:rPr>
          <w:rFonts w:ascii="Times New Roman" w:hAnsi="Times New Roman"/>
          <w:spacing w:val="-1"/>
        </w:rPr>
        <w:t>4</w:t>
      </w:r>
      <w:r w:rsidR="00F5298D" w:rsidRPr="00C0060F">
        <w:rPr>
          <w:rFonts w:ascii="Times New Roman" w:hAnsi="Times New Roman"/>
          <w:spacing w:val="-1"/>
        </w:rPr>
        <w:t xml:space="preserve">. </w:t>
      </w:r>
      <w:r w:rsidR="00E97CFC" w:rsidRPr="00C0060F">
        <w:rPr>
          <w:rFonts w:ascii="Times New Roman" w:hAnsi="Times New Roman"/>
        </w:rPr>
        <w:t xml:space="preserve">Składam(y) niniejszą ofertę w imieniu własnym / jako Wykonawcy wspólnie ubiegający się </w:t>
      </w:r>
      <w:r w:rsidR="00E97CFC" w:rsidRPr="00C0060F">
        <w:rPr>
          <w:rFonts w:ascii="Times New Roman" w:hAnsi="Times New Roman"/>
        </w:rPr>
        <w:br/>
        <w:t>o udzielenie zamówienia.*</w:t>
      </w:r>
    </w:p>
    <w:p w:rsidR="00E97CFC" w:rsidRPr="00C0060F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C0060F">
        <w:rPr>
          <w:rFonts w:ascii="Times New Roman" w:hAnsi="Times New Roman"/>
          <w:i/>
          <w:lang w:val="pl-PL"/>
        </w:rPr>
        <w:t>* niepotrzebne skreślić</w:t>
      </w:r>
    </w:p>
    <w:p w:rsidR="00E97CFC" w:rsidRPr="00C0060F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C0060F" w:rsidRDefault="007451E5" w:rsidP="00F5298D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</w:rPr>
        <w:t>5</w:t>
      </w:r>
      <w:r w:rsidR="00F5298D" w:rsidRPr="00C0060F">
        <w:rPr>
          <w:rFonts w:ascii="Times New Roman" w:hAnsi="Times New Roman"/>
        </w:rPr>
        <w:t xml:space="preserve">. </w:t>
      </w:r>
      <w:r w:rsidR="00E97CFC" w:rsidRPr="00C0060F">
        <w:rPr>
          <w:rFonts w:ascii="Times New Roman" w:hAnsi="Times New Roman"/>
        </w:rPr>
        <w:t>Przedmiot zamówienia zrealizujemy w terminie określonym w s</w:t>
      </w:r>
      <w:r w:rsidR="00E97CFC" w:rsidRPr="00C0060F">
        <w:rPr>
          <w:rFonts w:ascii="Times New Roman" w:hAnsi="Times New Roman"/>
          <w:lang w:eastAsia="en-US"/>
        </w:rPr>
        <w:t>pecyfikacji istotnych warunków zamówienia</w:t>
      </w:r>
      <w:r w:rsidR="00E97CFC" w:rsidRPr="00C0060F">
        <w:rPr>
          <w:rFonts w:ascii="Times New Roman" w:hAnsi="Times New Roman"/>
        </w:rPr>
        <w:t>.</w:t>
      </w:r>
    </w:p>
    <w:p w:rsidR="00E97CFC" w:rsidRPr="00C0060F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C0060F" w:rsidRDefault="007451E5" w:rsidP="00F5298D">
      <w:pPr>
        <w:shd w:val="clear" w:color="auto" w:fill="FFFFFF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  <w:spacing w:val="-1"/>
        </w:rPr>
        <w:t>6</w:t>
      </w:r>
      <w:r w:rsidR="00F5298D" w:rsidRPr="00C0060F">
        <w:rPr>
          <w:rFonts w:ascii="Times New Roman" w:hAnsi="Times New Roman"/>
          <w:spacing w:val="-1"/>
        </w:rPr>
        <w:t xml:space="preserve">. </w:t>
      </w:r>
      <w:r w:rsidR="00E92416" w:rsidRPr="00C0060F">
        <w:rPr>
          <w:rFonts w:ascii="Times New Roman" w:hAnsi="Times New Roman"/>
          <w:spacing w:val="-1"/>
        </w:rPr>
        <w:t xml:space="preserve">Zgodnie z treścią art. 91 ust. 3a ustawy Prawo Zamówień Publicznych </w:t>
      </w:r>
      <w:r w:rsidR="00E92416" w:rsidRPr="00C0060F">
        <w:rPr>
          <w:rFonts w:ascii="Times New Roman" w:hAnsi="Times New Roman"/>
          <w:b/>
          <w:spacing w:val="-1"/>
        </w:rPr>
        <w:t>oświadczamy, że wybór przedmiotowej oferty*</w:t>
      </w:r>
      <w:r w:rsidR="00E92416" w:rsidRPr="00C0060F">
        <w:rPr>
          <w:rFonts w:ascii="Times New Roman" w:hAnsi="Times New Roman"/>
          <w:spacing w:val="-1"/>
        </w:rPr>
        <w:t>:</w:t>
      </w:r>
    </w:p>
    <w:p w:rsidR="00E92416" w:rsidRPr="00C0060F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  <w:b/>
          <w:spacing w:val="-1"/>
        </w:rPr>
        <w:t>nie będzie</w:t>
      </w:r>
      <w:r w:rsidRPr="00C0060F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C0060F">
        <w:rPr>
          <w:rFonts w:ascii="Times New Roman" w:hAnsi="Times New Roman"/>
          <w:b/>
          <w:spacing w:val="-1"/>
        </w:rPr>
        <w:t>będzie</w:t>
      </w:r>
      <w:r w:rsidRPr="00C0060F">
        <w:rPr>
          <w:rFonts w:ascii="Times New Roman" w:hAnsi="Times New Roman"/>
          <w:spacing w:val="-1"/>
        </w:rPr>
        <w:t xml:space="preserve"> prowadzić do powstania u Zamaw</w:t>
      </w:r>
      <w:r w:rsidR="00811AC3" w:rsidRPr="00C0060F">
        <w:rPr>
          <w:rFonts w:ascii="Times New Roman" w:hAnsi="Times New Roman"/>
          <w:spacing w:val="-1"/>
        </w:rPr>
        <w:t>iającego obowiązku podatkowego,</w:t>
      </w:r>
      <w:r w:rsidR="006E63A3" w:rsidRPr="00C0060F">
        <w:rPr>
          <w:rFonts w:ascii="Times New Roman" w:hAnsi="Times New Roman"/>
          <w:spacing w:val="-1"/>
        </w:rPr>
        <w:t xml:space="preserve"> </w:t>
      </w:r>
      <w:r w:rsidRPr="00C0060F">
        <w:rPr>
          <w:rFonts w:ascii="Times New Roman" w:hAnsi="Times New Roman"/>
          <w:spacing w:val="-1"/>
        </w:rPr>
        <w:t xml:space="preserve">w zakresie i wartości (w tym przypadku, gdy zgodnie z obowiązującymi przepisami to Zamawiający będzie płatnikiem </w:t>
      </w:r>
      <w:r w:rsidRPr="00811AC3">
        <w:rPr>
          <w:rFonts w:ascii="Times New Roman" w:hAnsi="Times New Roman"/>
          <w:spacing w:val="-1"/>
        </w:rPr>
        <w:t>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7451E5">
      <w:pPr>
        <w:pStyle w:val="normaltableau"/>
        <w:numPr>
          <w:ilvl w:val="0"/>
          <w:numId w:val="9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1B2FA4" w:rsidRPr="001B2FA4" w:rsidRDefault="00E97CFC" w:rsidP="001B2FA4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1B2FA4" w:rsidRPr="001B2FA4" w:rsidRDefault="001B2FA4" w:rsidP="001B2FA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B2FA4">
        <w:rPr>
          <w:sz w:val="22"/>
          <w:szCs w:val="22"/>
        </w:rPr>
        <w:t xml:space="preserve">Oświadczam, że wypełniłem obowiązki informacyjne przewidziane w art. 13 lub art. 14 RODO </w:t>
      </w:r>
      <w:r w:rsidRPr="001B2FA4">
        <w:rPr>
          <w:sz w:val="22"/>
          <w:szCs w:val="22"/>
          <w:vertAlign w:val="superscript"/>
        </w:rPr>
        <w:t>1)*</w:t>
      </w:r>
    </w:p>
    <w:p w:rsidR="001B2FA4" w:rsidRPr="001B2FA4" w:rsidRDefault="001B2FA4" w:rsidP="001B2FA4">
      <w:pPr>
        <w:jc w:val="both"/>
        <w:rPr>
          <w:rFonts w:ascii="Times New Roman" w:hAnsi="Times New Roman"/>
          <w:vertAlign w:val="superscript"/>
        </w:rPr>
      </w:pPr>
      <w:r w:rsidRPr="001B2FA4">
        <w:rPr>
          <w:rFonts w:ascii="Times New Roman" w:hAnsi="Times New Roman"/>
        </w:rPr>
        <w:t xml:space="preserve">wobec osób fizycznych, od których dane osobowe bezpośrednio lub pośrednio pozyskałem w celu ubiegania się o udzielenie zamówienia w niniejszym postępowaniu </w:t>
      </w:r>
      <w:r w:rsidRPr="001B2FA4">
        <w:rPr>
          <w:rFonts w:ascii="Times New Roman" w:hAnsi="Times New Roman"/>
          <w:vertAlign w:val="superscript"/>
        </w:rPr>
        <w:t>2)**</w:t>
      </w:r>
    </w:p>
    <w:p w:rsidR="001B2FA4" w:rsidRPr="001B2FA4" w:rsidRDefault="001B2FA4" w:rsidP="001B2FA4">
      <w:pPr>
        <w:pStyle w:val="Tekstprzypisudolnego"/>
        <w:ind w:left="-15"/>
        <w:jc w:val="both"/>
        <w:rPr>
          <w:rFonts w:ascii="Times New Roman" w:hAnsi="Times New Roman" w:cs="Times New Roman"/>
          <w:i/>
        </w:rPr>
      </w:pPr>
      <w:r w:rsidRPr="001B2FA4">
        <w:rPr>
          <w:rFonts w:ascii="Times New Roman" w:hAnsi="Times New Roman" w:cs="Times New Roman"/>
          <w:i/>
          <w:vertAlign w:val="superscript"/>
        </w:rPr>
        <w:t xml:space="preserve">1) </w:t>
      </w:r>
      <w:r w:rsidRPr="001B2FA4">
        <w:rPr>
          <w:rFonts w:ascii="Times New Roman" w:hAnsi="Times New Roman" w:cs="Times New Roman"/>
          <w:i/>
        </w:rPr>
        <w:t xml:space="preserve">*Rozporządzenie Parlamentu Europejskiego i Rady (UE) 2016/679 z dnia 27 kwietnia 2016 r.                           w sprawie ochrony osób fizycznych w związku z przetwarzaniem danych osobowych i w sprawie swobodnego przepływu takich danych oraz uchylenia dyrektywy 95/46/WE (ogólne rozporządzenie                      o ochronie danych) (Dz. Urz. UE L 119 z 04.05.2016, str. 1). </w:t>
      </w:r>
    </w:p>
    <w:p w:rsidR="001B2FA4" w:rsidRPr="001B2FA4" w:rsidRDefault="001B2FA4" w:rsidP="001B2FA4">
      <w:pPr>
        <w:pStyle w:val="NormalnyWeb"/>
        <w:jc w:val="both"/>
        <w:rPr>
          <w:i/>
          <w:sz w:val="22"/>
          <w:szCs w:val="22"/>
        </w:rPr>
      </w:pPr>
      <w:r w:rsidRPr="001B2FA4">
        <w:rPr>
          <w:i/>
          <w:color w:val="000000"/>
          <w:sz w:val="22"/>
          <w:szCs w:val="22"/>
          <w:vertAlign w:val="superscript"/>
        </w:rPr>
        <w:t>2)</w:t>
      </w:r>
      <w:r w:rsidRPr="001B2FA4">
        <w:rPr>
          <w:i/>
          <w:color w:val="000000"/>
          <w:sz w:val="22"/>
          <w:szCs w:val="22"/>
        </w:rPr>
        <w:t xml:space="preserve"> ** W przypadku gdy wykonawca </w:t>
      </w:r>
      <w:r w:rsidRPr="001B2FA4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E97CFC" w:rsidRPr="00811AC3" w:rsidRDefault="00E97CFC" w:rsidP="007451E5">
      <w:pPr>
        <w:pStyle w:val="normaltableau"/>
        <w:numPr>
          <w:ilvl w:val="0"/>
          <w:numId w:val="9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lastRenderedPageBreak/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7451E5">
      <w:pPr>
        <w:pStyle w:val="normaltableau"/>
        <w:numPr>
          <w:ilvl w:val="0"/>
          <w:numId w:val="9"/>
        </w:numPr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 w:eastAsia="en-US"/>
        </w:rPr>
        <w:t xml:space="preserve">Oświadczamy, że niniejsza oferta zawiera na stronach nr od ….. do …... informacje stanowiące </w:t>
      </w:r>
      <w:r w:rsidRPr="00811AC3">
        <w:rPr>
          <w:rFonts w:ascii="Times New Roman" w:hAnsi="Times New Roman"/>
          <w:b/>
          <w:lang w:val="pl-PL" w:eastAsia="en-US"/>
        </w:rPr>
        <w:t>tajemnicę przedsiębiorstwa</w:t>
      </w:r>
      <w:r w:rsidRPr="00811AC3">
        <w:rPr>
          <w:rFonts w:ascii="Times New Roman" w:hAnsi="Times New Roman"/>
          <w:lang w:val="pl-PL" w:eastAsia="en-US"/>
        </w:rPr>
        <w:t xml:space="preserve"> w rozumieniu </w:t>
      </w:r>
      <w:r w:rsidRPr="00811AC3">
        <w:rPr>
          <w:rFonts w:ascii="Times New Roman" w:hAnsi="Times New Roman"/>
          <w:lang w:val="pl-PL"/>
        </w:rPr>
        <w:t xml:space="preserve">art. 11 ust. 4 ustawy z dnia 16 kwietnia 1993 r. </w:t>
      </w:r>
      <w:r w:rsidRPr="00811AC3">
        <w:rPr>
          <w:rFonts w:ascii="Times New Roman" w:hAnsi="Times New Roman"/>
          <w:lang w:val="pl-PL"/>
        </w:rPr>
        <w:br/>
        <w:t>o zwalczaniu nieuczciwej konkurencji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/>
        </w:rPr>
        <w:t xml:space="preserve">(Dz. U. z 2003 r., Nr 153, poz.1503 z </w:t>
      </w:r>
      <w:proofErr w:type="spellStart"/>
      <w:r w:rsidRPr="00811AC3">
        <w:rPr>
          <w:rFonts w:ascii="Times New Roman" w:hAnsi="Times New Roman"/>
          <w:lang w:val="pl-PL"/>
        </w:rPr>
        <w:t>późn</w:t>
      </w:r>
      <w:proofErr w:type="spellEnd"/>
      <w:r w:rsidRPr="00811AC3">
        <w:rPr>
          <w:rFonts w:ascii="Times New Roman" w:hAnsi="Times New Roman"/>
          <w:lang w:val="pl-PL"/>
        </w:rPr>
        <w:t xml:space="preserve">. zm.). Zaleca się, aby te dokumenty były trwale, oddzielnie spięte. Zamawiający wymaga, aby Wykonawca załączył do oferty uzasadnienie faktycznego i prawnego zastrzeżenia informacji jako tajemnicy przedsiębiorstwa. </w:t>
      </w:r>
      <w:r w:rsidRPr="00811AC3">
        <w:rPr>
          <w:rFonts w:ascii="Times New Roman" w:hAnsi="Times New Roman"/>
          <w:bCs/>
          <w:u w:val="single"/>
          <w:lang w:val="pl-PL"/>
        </w:rPr>
        <w:t>UWAGA:</w:t>
      </w:r>
      <w:r w:rsidRPr="00811AC3">
        <w:rPr>
          <w:rFonts w:ascii="Times New Roman" w:hAnsi="Times New Roman"/>
          <w:bCs/>
          <w:lang w:val="pl-PL"/>
        </w:rPr>
        <w:t xml:space="preserve"> Sam fakt złożenia dokumentów do osobnej koperty i opatrzenie ich klauzulą „tajemnica przedsiębiorstwa” nie wykazuje znamion działań wykazania zastrzeżenia tajemnicy przedsiębiorstwa. Stosownie do powyższego jeżeli Wykonawca nie dopełni ww. obowiązków wynikających z ustawy, Zamawiający będzie miał podstawę do uznania, że zastrzeżenie tajemnicy przedsiębiorstwa jest bezskuteczne i w związku z tym potraktuje daną informację jako niepodlegającą ochronie i niestanowiącą tajemnicy przedsiębiorstwa w rozumieniu </w:t>
      </w:r>
      <w:r w:rsidRPr="00811AC3">
        <w:rPr>
          <w:rFonts w:ascii="Times New Roman" w:hAnsi="Times New Roman"/>
          <w:lang w:val="pl-PL"/>
        </w:rPr>
        <w:t>ustawy z dnia</w:t>
      </w:r>
      <w:r w:rsidR="00811AC3">
        <w:rPr>
          <w:rFonts w:ascii="Times New Roman" w:hAnsi="Times New Roman"/>
          <w:lang w:val="pl-PL"/>
        </w:rPr>
        <w:t xml:space="preserve">             </w:t>
      </w:r>
      <w:r w:rsidRPr="00811AC3">
        <w:rPr>
          <w:rFonts w:ascii="Times New Roman" w:hAnsi="Times New Roman"/>
          <w:lang w:val="pl-PL"/>
        </w:rPr>
        <w:t xml:space="preserve"> 16 kwietnia 1993 r. o zwalczaniu nieuczciwej konkurencji (Dz.</w:t>
      </w:r>
      <w:r w:rsidR="00811AC3">
        <w:rPr>
          <w:rFonts w:ascii="Times New Roman" w:hAnsi="Times New Roman"/>
          <w:lang w:val="pl-PL"/>
        </w:rPr>
        <w:t xml:space="preserve"> U. z 2003 r. nr 153 poz. 1503</w:t>
      </w:r>
      <w:r w:rsidR="00A15F11" w:rsidRPr="00A15F11">
        <w:rPr>
          <w:rFonts w:ascii="Times New Roman" w:hAnsi="Times New Roman"/>
          <w:lang w:val="pl-PL"/>
        </w:rPr>
        <w:t xml:space="preserve"> </w:t>
      </w:r>
      <w:r w:rsidR="00A15F11" w:rsidRPr="00811AC3">
        <w:rPr>
          <w:rFonts w:ascii="Times New Roman" w:hAnsi="Times New Roman"/>
          <w:lang w:val="pl-PL"/>
        </w:rPr>
        <w:t xml:space="preserve">z </w:t>
      </w:r>
      <w:proofErr w:type="spellStart"/>
      <w:r w:rsidR="00A15F11" w:rsidRPr="00811AC3">
        <w:rPr>
          <w:rFonts w:ascii="Times New Roman" w:hAnsi="Times New Roman"/>
          <w:lang w:val="pl-PL"/>
        </w:rPr>
        <w:t>późn</w:t>
      </w:r>
      <w:proofErr w:type="spellEnd"/>
      <w:r w:rsidR="00A15F11" w:rsidRPr="00811AC3">
        <w:rPr>
          <w:rFonts w:ascii="Times New Roman" w:hAnsi="Times New Roman"/>
          <w:lang w:val="pl-PL"/>
        </w:rPr>
        <w:t>. zm.).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</w:p>
    <w:p w:rsidR="00866C18" w:rsidRPr="001B2FA4" w:rsidRDefault="00866C18" w:rsidP="001B2FA4">
      <w:pPr>
        <w:pStyle w:val="normaltableau"/>
        <w:numPr>
          <w:ilvl w:val="0"/>
          <w:numId w:val="9"/>
        </w:numPr>
        <w:rPr>
          <w:rFonts w:ascii="Times New Roman" w:hAnsi="Times New Roman"/>
          <w:lang w:val="pl-PL" w:eastAsia="en-US"/>
        </w:rPr>
      </w:pPr>
      <w:r w:rsidRPr="001B2FA4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:rsidR="00866C18" w:rsidRPr="00811AC3" w:rsidRDefault="00135190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BC5769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225315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  <w:r w:rsidR="00225315" w:rsidRPr="00811AC3">
        <w:rPr>
          <w:rFonts w:ascii="Times New Roman" w:hAnsi="Times New Roman"/>
          <w:lang w:val="pl-PL" w:eastAsia="en-US"/>
        </w:rPr>
        <w:t>.</w:t>
      </w:r>
    </w:p>
    <w:p w:rsidR="00BC5769" w:rsidRPr="00811AC3" w:rsidRDefault="00BC5769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44C63"/>
    <w:multiLevelType w:val="hybridMultilevel"/>
    <w:tmpl w:val="2F5437A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64BAE"/>
    <w:multiLevelType w:val="hybridMultilevel"/>
    <w:tmpl w:val="E662CF3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C0162"/>
    <w:rsid w:val="000E299F"/>
    <w:rsid w:val="00135190"/>
    <w:rsid w:val="001B088F"/>
    <w:rsid w:val="001B2FA4"/>
    <w:rsid w:val="001E2316"/>
    <w:rsid w:val="00225315"/>
    <w:rsid w:val="00251D7A"/>
    <w:rsid w:val="00313EF5"/>
    <w:rsid w:val="00323869"/>
    <w:rsid w:val="00384EE9"/>
    <w:rsid w:val="00491367"/>
    <w:rsid w:val="00497A6F"/>
    <w:rsid w:val="00605704"/>
    <w:rsid w:val="0062717F"/>
    <w:rsid w:val="00636B01"/>
    <w:rsid w:val="006C4640"/>
    <w:rsid w:val="006E63A3"/>
    <w:rsid w:val="007451E5"/>
    <w:rsid w:val="00807611"/>
    <w:rsid w:val="00811AC3"/>
    <w:rsid w:val="00833EB6"/>
    <w:rsid w:val="00866C18"/>
    <w:rsid w:val="00866F10"/>
    <w:rsid w:val="00893586"/>
    <w:rsid w:val="008F68B3"/>
    <w:rsid w:val="009029CF"/>
    <w:rsid w:val="00924F4B"/>
    <w:rsid w:val="00970A6A"/>
    <w:rsid w:val="0099056D"/>
    <w:rsid w:val="00A07E31"/>
    <w:rsid w:val="00A14167"/>
    <w:rsid w:val="00A15F11"/>
    <w:rsid w:val="00AE7390"/>
    <w:rsid w:val="00B25E68"/>
    <w:rsid w:val="00B3000C"/>
    <w:rsid w:val="00B42AFF"/>
    <w:rsid w:val="00BC5769"/>
    <w:rsid w:val="00C0060F"/>
    <w:rsid w:val="00C12770"/>
    <w:rsid w:val="00C20E9D"/>
    <w:rsid w:val="00C56933"/>
    <w:rsid w:val="00C82338"/>
    <w:rsid w:val="00D26B27"/>
    <w:rsid w:val="00D570B2"/>
    <w:rsid w:val="00DD50E8"/>
    <w:rsid w:val="00E232BD"/>
    <w:rsid w:val="00E24771"/>
    <w:rsid w:val="00E40F19"/>
    <w:rsid w:val="00E6799E"/>
    <w:rsid w:val="00E72C1C"/>
    <w:rsid w:val="00E82153"/>
    <w:rsid w:val="00E92416"/>
    <w:rsid w:val="00E95A05"/>
    <w:rsid w:val="00E97CFC"/>
    <w:rsid w:val="00EE39F3"/>
    <w:rsid w:val="00F21A82"/>
    <w:rsid w:val="00F5298D"/>
    <w:rsid w:val="00FA2213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FCA2-7F42-4C9B-9D6F-05364B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uiPriority w:val="99"/>
    <w:rsid w:val="00E97CFC"/>
  </w:style>
  <w:style w:type="paragraph" w:customStyle="1" w:styleId="Normalny1">
    <w:name w:val="Normalny1"/>
    <w:uiPriority w:val="99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uiPriority w:val="99"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451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B2F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1B2FA4"/>
  </w:style>
  <w:style w:type="paragraph" w:styleId="Tekstprzypisudolnego">
    <w:name w:val="footnote text"/>
    <w:basedOn w:val="Normalny"/>
    <w:link w:val="TekstprzypisudolnegoZnak"/>
    <w:semiHidden/>
    <w:rsid w:val="001B2FA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2FA4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ZGK Łącko</cp:lastModifiedBy>
  <cp:revision>3</cp:revision>
  <cp:lastPrinted>2016-12-14T09:09:00Z</cp:lastPrinted>
  <dcterms:created xsi:type="dcterms:W3CDTF">2018-12-18T12:03:00Z</dcterms:created>
  <dcterms:modified xsi:type="dcterms:W3CDTF">2018-12-18T14:47:00Z</dcterms:modified>
</cp:coreProperties>
</file>